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5E83" w14:textId="77777777" w:rsidR="00A94545" w:rsidRDefault="00307F5E">
      <w:pPr>
        <w:spacing w:before="57" w:after="23" w:line="240" w:lineRule="auto"/>
      </w:pPr>
      <w:r>
        <w:rPr>
          <w:noProof/>
        </w:rPr>
        <w:drawing>
          <wp:anchor distT="0" distB="0" distL="114300" distR="114300" simplePos="0" relativeHeight="251661312" behindDoc="1" locked="0" layoutInCell="1" allowOverlap="1" wp14:anchorId="31B0BA29" wp14:editId="657D72B7">
            <wp:simplePos x="0" y="0"/>
            <wp:positionH relativeFrom="page">
              <wp:align>right</wp:align>
            </wp:positionH>
            <wp:positionV relativeFrom="paragraph">
              <wp:posOffset>-901412</wp:posOffset>
            </wp:positionV>
            <wp:extent cx="1307217" cy="4982291"/>
            <wp:effectExtent l="0" t="0" r="7620" b="0"/>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07217" cy="4982291"/>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04FFB7AC" wp14:editId="6135F6AF">
            <wp:simplePos x="0" y="0"/>
            <wp:positionH relativeFrom="column">
              <wp:posOffset>2114339</wp:posOffset>
            </wp:positionH>
            <wp:positionV relativeFrom="paragraph">
              <wp:posOffset>-1383450</wp:posOffset>
            </wp:positionV>
            <wp:extent cx="3359487" cy="2830836"/>
            <wp:effectExtent l="0" t="0" r="0" b="7614"/>
            <wp:wrapNone/>
            <wp:docPr id="2"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59487" cy="2830836"/>
                    </a:xfrm>
                    <a:prstGeom prst="rect">
                      <a:avLst/>
                    </a:prstGeom>
                    <a:noFill/>
                    <a:ln>
                      <a:noFill/>
                      <a:prstDash/>
                    </a:ln>
                  </pic:spPr>
                </pic:pic>
              </a:graphicData>
            </a:graphic>
          </wp:anchor>
        </w:drawing>
      </w:r>
      <w:r>
        <w:rPr>
          <w:noProof/>
          <w:lang w:eastAsia="fr-FR"/>
        </w:rPr>
        <w:drawing>
          <wp:anchor distT="0" distB="0" distL="114300" distR="114300" simplePos="0" relativeHeight="251659264" behindDoc="1" locked="0" layoutInCell="1" allowOverlap="1" wp14:anchorId="6E457010" wp14:editId="78E90381">
            <wp:simplePos x="0" y="0"/>
            <wp:positionH relativeFrom="column">
              <wp:posOffset>-189911</wp:posOffset>
            </wp:positionH>
            <wp:positionV relativeFrom="paragraph">
              <wp:posOffset>116256</wp:posOffset>
            </wp:positionV>
            <wp:extent cx="1466853" cy="1438086"/>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6853" cy="1438086"/>
                    </a:xfrm>
                    <a:prstGeom prst="rect">
                      <a:avLst/>
                    </a:prstGeom>
                    <a:noFill/>
                    <a:ln>
                      <a:noFill/>
                      <a:prstDash/>
                    </a:ln>
                  </pic:spPr>
                </pic:pic>
              </a:graphicData>
            </a:graphic>
          </wp:anchor>
        </w:drawing>
      </w:r>
    </w:p>
    <w:p w14:paraId="0D6B863C" w14:textId="77777777" w:rsidR="00A94545" w:rsidRDefault="00307F5E">
      <w:pPr>
        <w:spacing w:before="57" w:after="23" w:line="240" w:lineRule="auto"/>
        <w:rPr>
          <w:rFonts w:ascii="Calibri Light" w:eastAsia="Calibri Light" w:hAnsi="Calibri Light"/>
          <w:color w:val="000000"/>
          <w:spacing w:val="-18"/>
          <w:w w:val="105"/>
          <w:sz w:val="55"/>
        </w:rPr>
      </w:pPr>
      <w:r>
        <w:rPr>
          <w:rFonts w:ascii="Calibri Light" w:eastAsia="Calibri Light" w:hAnsi="Calibri Light"/>
          <w:color w:val="000000"/>
          <w:spacing w:val="-18"/>
          <w:w w:val="105"/>
          <w:sz w:val="55"/>
        </w:rPr>
        <w:tab/>
      </w:r>
      <w:r>
        <w:rPr>
          <w:rFonts w:ascii="Calibri Light" w:eastAsia="Calibri Light" w:hAnsi="Calibri Light"/>
          <w:color w:val="000000"/>
          <w:spacing w:val="-18"/>
          <w:w w:val="105"/>
          <w:sz w:val="55"/>
        </w:rPr>
        <w:tab/>
      </w:r>
      <w:r>
        <w:rPr>
          <w:rFonts w:ascii="Calibri Light" w:eastAsia="Calibri Light" w:hAnsi="Calibri Light"/>
          <w:color w:val="000000"/>
          <w:spacing w:val="-18"/>
          <w:w w:val="105"/>
          <w:sz w:val="55"/>
        </w:rPr>
        <w:tab/>
      </w:r>
      <w:r>
        <w:rPr>
          <w:rFonts w:ascii="Calibri Light" w:eastAsia="Calibri Light" w:hAnsi="Calibri Light"/>
          <w:color w:val="000000"/>
          <w:spacing w:val="-18"/>
          <w:w w:val="105"/>
          <w:sz w:val="55"/>
        </w:rPr>
        <w:tab/>
      </w:r>
      <w:r>
        <w:rPr>
          <w:rFonts w:ascii="Calibri Light" w:eastAsia="Calibri Light" w:hAnsi="Calibri Light"/>
          <w:color w:val="000000"/>
          <w:spacing w:val="-18"/>
          <w:w w:val="105"/>
          <w:sz w:val="55"/>
        </w:rPr>
        <w:tab/>
      </w:r>
      <w:r>
        <w:rPr>
          <w:rFonts w:ascii="Calibri Light" w:eastAsia="Calibri Light" w:hAnsi="Calibri Light"/>
          <w:color w:val="000000"/>
          <w:spacing w:val="-18"/>
          <w:w w:val="105"/>
          <w:sz w:val="55"/>
        </w:rPr>
        <w:tab/>
      </w:r>
    </w:p>
    <w:p w14:paraId="71095993" w14:textId="77777777" w:rsidR="00A94545" w:rsidRDefault="00A94545">
      <w:pPr>
        <w:spacing w:after="23" w:line="240" w:lineRule="auto"/>
        <w:jc w:val="center"/>
        <w:rPr>
          <w:rFonts w:ascii="Calibri Light" w:eastAsia="Calibri Light" w:hAnsi="Calibri Light"/>
          <w:color w:val="000000"/>
          <w:spacing w:val="-18"/>
          <w:w w:val="105"/>
          <w:sz w:val="55"/>
        </w:rPr>
      </w:pPr>
    </w:p>
    <w:p w14:paraId="0EBE5BEF" w14:textId="77777777" w:rsidR="00A94545" w:rsidRDefault="00307F5E">
      <w:pPr>
        <w:spacing w:after="23" w:line="240" w:lineRule="auto"/>
        <w:jc w:val="center"/>
      </w:pPr>
      <w:r>
        <w:rPr>
          <w:rFonts w:ascii="Calibri Light" w:eastAsia="Calibri Light" w:hAnsi="Calibri Light"/>
          <w:color w:val="000000"/>
          <w:spacing w:val="-18"/>
          <w:w w:val="105"/>
          <w:sz w:val="72"/>
          <w:szCs w:val="72"/>
        </w:rPr>
        <w:t>Règlement</w:t>
      </w:r>
    </w:p>
    <w:p w14:paraId="37D9994C" w14:textId="4E332915" w:rsidR="00A94545" w:rsidRDefault="00307F5E">
      <w:pPr>
        <w:spacing w:after="23" w:line="240" w:lineRule="auto"/>
        <w:jc w:val="center"/>
      </w:pPr>
      <w:r>
        <w:rPr>
          <w:noProof/>
          <w:sz w:val="72"/>
          <w:szCs w:val="72"/>
        </w:rPr>
        <w:drawing>
          <wp:anchor distT="0" distB="0" distL="114300" distR="114300" simplePos="0" relativeHeight="251660288" behindDoc="1" locked="0" layoutInCell="1" allowOverlap="1" wp14:anchorId="1E386912" wp14:editId="75239F18">
            <wp:simplePos x="0" y="0"/>
            <wp:positionH relativeFrom="column">
              <wp:posOffset>4482041</wp:posOffset>
            </wp:positionH>
            <wp:positionV relativeFrom="paragraph">
              <wp:posOffset>13542</wp:posOffset>
            </wp:positionV>
            <wp:extent cx="471263" cy="471263"/>
            <wp:effectExtent l="0" t="0" r="4987" b="4987"/>
            <wp:wrapNone/>
            <wp:docPr id="4" name="Image 2" descr="hashtag | Voicesinmybr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71263" cy="471263"/>
                    </a:xfrm>
                    <a:prstGeom prst="rect">
                      <a:avLst/>
                    </a:prstGeom>
                    <a:noFill/>
                    <a:ln>
                      <a:noFill/>
                      <a:prstDash/>
                    </a:ln>
                  </pic:spPr>
                </pic:pic>
              </a:graphicData>
            </a:graphic>
          </wp:anchor>
        </w:drawing>
      </w:r>
      <w:proofErr w:type="gramStart"/>
      <w:r>
        <w:rPr>
          <w:rFonts w:ascii="Calibri Light" w:eastAsia="Calibri Light" w:hAnsi="Calibri Light"/>
          <w:color w:val="000000"/>
          <w:spacing w:val="-18"/>
          <w:w w:val="105"/>
          <w:sz w:val="72"/>
          <w:szCs w:val="72"/>
        </w:rPr>
        <w:t>du</w:t>
      </w:r>
      <w:proofErr w:type="gramEnd"/>
      <w:r>
        <w:rPr>
          <w:rFonts w:ascii="Calibri Light" w:eastAsia="Calibri Light" w:hAnsi="Calibri Light"/>
          <w:color w:val="000000"/>
          <w:spacing w:val="-18"/>
          <w:w w:val="105"/>
          <w:sz w:val="72"/>
          <w:szCs w:val="72"/>
        </w:rPr>
        <w:t xml:space="preserve"> Budget Participatif </w:t>
      </w:r>
      <w:r w:rsidRPr="00C92F35">
        <w:rPr>
          <w:rFonts w:ascii="Calibri Light" w:eastAsia="Calibri Light" w:hAnsi="Calibri Light"/>
          <w:color w:val="000000" w:themeColor="text1"/>
          <w:spacing w:val="-18"/>
          <w:w w:val="105"/>
          <w:sz w:val="72"/>
          <w:szCs w:val="72"/>
        </w:rPr>
        <w:t xml:space="preserve">    </w:t>
      </w:r>
      <w:r>
        <w:rPr>
          <w:rFonts w:ascii="Calibri Light" w:eastAsia="Calibri Light" w:hAnsi="Calibri Light"/>
          <w:color w:val="000000"/>
          <w:spacing w:val="-18"/>
          <w:w w:val="105"/>
          <w:sz w:val="72"/>
          <w:szCs w:val="72"/>
        </w:rPr>
        <w:t xml:space="preserve"> </w:t>
      </w:r>
      <w:r w:rsidR="0049759C">
        <w:rPr>
          <w:rFonts w:ascii="Calibri Light" w:eastAsia="Calibri Light" w:hAnsi="Calibri Light"/>
          <w:color w:val="000000"/>
          <w:spacing w:val="-18"/>
          <w:w w:val="105"/>
          <w:sz w:val="72"/>
          <w:szCs w:val="72"/>
        </w:rPr>
        <w:t>4</w:t>
      </w:r>
      <w:r>
        <w:rPr>
          <w:sz w:val="72"/>
          <w:szCs w:val="72"/>
        </w:rPr>
        <w:t xml:space="preserve"> </w:t>
      </w:r>
    </w:p>
    <w:p w14:paraId="31DAB84D" w14:textId="77777777" w:rsidR="00A94545" w:rsidRDefault="00A94545">
      <w:pPr>
        <w:spacing w:after="23" w:line="240" w:lineRule="auto"/>
        <w:jc w:val="center"/>
      </w:pPr>
    </w:p>
    <w:p w14:paraId="2EDD2496" w14:textId="77777777" w:rsidR="00A94545" w:rsidRDefault="00A94545">
      <w:pPr>
        <w:spacing w:after="23" w:line="240" w:lineRule="auto"/>
        <w:jc w:val="center"/>
      </w:pPr>
    </w:p>
    <w:p w14:paraId="74D15453" w14:textId="77777777" w:rsidR="00A94545" w:rsidRDefault="00A94545">
      <w:pPr>
        <w:spacing w:after="23" w:line="240" w:lineRule="auto"/>
        <w:jc w:val="center"/>
        <w:rPr>
          <w:rFonts w:ascii="Calibri Light" w:eastAsia="Calibri Light" w:hAnsi="Calibri Light"/>
          <w:color w:val="000000"/>
          <w:spacing w:val="-18"/>
          <w:w w:val="105"/>
          <w:sz w:val="55"/>
        </w:rPr>
      </w:pPr>
    </w:p>
    <w:p w14:paraId="1D9CD915" w14:textId="77777777" w:rsidR="00A94545" w:rsidRDefault="00307F5E">
      <w:pPr>
        <w:spacing w:line="328" w:lineRule="exact"/>
        <w:rPr>
          <w:rFonts w:ascii="Calibri Light" w:eastAsia="Calibri Light" w:hAnsi="Calibri Light"/>
          <w:spacing w:val="-4"/>
          <w:sz w:val="32"/>
          <w:u w:val="single"/>
        </w:rPr>
      </w:pPr>
      <w:r>
        <w:rPr>
          <w:rFonts w:ascii="Calibri Light" w:eastAsia="Calibri Light" w:hAnsi="Calibri Light"/>
          <w:spacing w:val="-4"/>
          <w:sz w:val="32"/>
          <w:u w:val="single"/>
        </w:rPr>
        <w:t>Préambule</w:t>
      </w:r>
    </w:p>
    <w:p w14:paraId="2540C7E2" w14:textId="77777777" w:rsidR="00A94545" w:rsidRDefault="00307F5E">
      <w:pPr>
        <w:spacing w:before="16" w:line="291" w:lineRule="exact"/>
        <w:jc w:val="both"/>
        <w:rPr>
          <w:sz w:val="23"/>
        </w:rPr>
      </w:pPr>
      <w:r>
        <w:rPr>
          <w:sz w:val="23"/>
        </w:rPr>
        <w:t>La Ville de L'Hermitage souhaite développer au cours des prochaines années des outils de participation locale afin d'enrichir la conduite de ses politiques publiques du regard, des idées et de l'avis de ses habitants.</w:t>
      </w:r>
    </w:p>
    <w:p w14:paraId="38832E04" w14:textId="53EAD364" w:rsidR="00A94545" w:rsidRDefault="00307F5E">
      <w:pPr>
        <w:spacing w:before="16" w:line="291" w:lineRule="exact"/>
        <w:jc w:val="both"/>
        <w:rPr>
          <w:sz w:val="23"/>
        </w:rPr>
      </w:pPr>
      <w:r>
        <w:rPr>
          <w:sz w:val="23"/>
        </w:rPr>
        <w:t xml:space="preserve">Ce </w:t>
      </w:r>
      <w:r w:rsidR="00C92F35">
        <w:rPr>
          <w:sz w:val="23"/>
        </w:rPr>
        <w:t>budget participatif</w:t>
      </w:r>
      <w:r>
        <w:rPr>
          <w:sz w:val="23"/>
        </w:rPr>
        <w:t>, doté de 15 000 €</w:t>
      </w:r>
      <w:r w:rsidR="00697283">
        <w:rPr>
          <w:sz w:val="23"/>
        </w:rPr>
        <w:t>,</w:t>
      </w:r>
      <w:r>
        <w:rPr>
          <w:sz w:val="23"/>
        </w:rPr>
        <w:t xml:space="preserve"> doit permettre aux projets retenus dans le cadre d'un </w:t>
      </w:r>
      <w:proofErr w:type="gramStart"/>
      <w:r>
        <w:rPr>
          <w:sz w:val="23"/>
        </w:rPr>
        <w:t>vote</w:t>
      </w:r>
      <w:proofErr w:type="gramEnd"/>
      <w:r>
        <w:rPr>
          <w:sz w:val="23"/>
        </w:rPr>
        <w:t xml:space="preserve"> citoyen, d'être menés à bien, en complément des actions et projets développés par la municipalité.</w:t>
      </w:r>
    </w:p>
    <w:p w14:paraId="1B89282C" w14:textId="6A7478E6" w:rsidR="00A94545" w:rsidRDefault="00307F5E">
      <w:pPr>
        <w:spacing w:before="16" w:line="291" w:lineRule="exact"/>
        <w:jc w:val="both"/>
        <w:rPr>
          <w:sz w:val="23"/>
        </w:rPr>
      </w:pPr>
      <w:r>
        <w:rPr>
          <w:sz w:val="23"/>
        </w:rPr>
        <w:t>L'objectif de ce</w:t>
      </w:r>
      <w:r w:rsidR="00C92F35">
        <w:rPr>
          <w:sz w:val="23"/>
        </w:rPr>
        <w:t xml:space="preserve">t </w:t>
      </w:r>
      <w:r>
        <w:rPr>
          <w:sz w:val="23"/>
        </w:rPr>
        <w:t>outil est de faire de la place, dans le programme d'actions municipales à des idées extérieures, directement portées par les habitants.</w:t>
      </w:r>
    </w:p>
    <w:p w14:paraId="672A1169" w14:textId="1BC37917" w:rsidR="00697283" w:rsidRDefault="00697283" w:rsidP="00697283">
      <w:pPr>
        <w:spacing w:before="16" w:line="291" w:lineRule="exact"/>
        <w:jc w:val="both"/>
      </w:pPr>
      <w:r>
        <w:rPr>
          <w:sz w:val="23"/>
        </w:rPr>
        <w:t>Le 1</w:t>
      </w:r>
      <w:r w:rsidRPr="00C92F35">
        <w:rPr>
          <w:sz w:val="23"/>
          <w:vertAlign w:val="superscript"/>
        </w:rPr>
        <w:t>er</w:t>
      </w:r>
      <w:r>
        <w:rPr>
          <w:sz w:val="23"/>
        </w:rPr>
        <w:t xml:space="preserve"> budget participatif a été mis en place en 2021. Cela a permis la réalisation d’un </w:t>
      </w:r>
      <w:proofErr w:type="spellStart"/>
      <w:r>
        <w:rPr>
          <w:sz w:val="23"/>
        </w:rPr>
        <w:t>pump-track</w:t>
      </w:r>
      <w:proofErr w:type="spellEnd"/>
      <w:r>
        <w:rPr>
          <w:sz w:val="23"/>
        </w:rPr>
        <w:t>, la rénovation des terrains de tennis</w:t>
      </w:r>
      <w:r w:rsidR="0049759C">
        <w:rPr>
          <w:sz w:val="23"/>
        </w:rPr>
        <w:t xml:space="preserve">. </w:t>
      </w:r>
      <w:proofErr w:type="gramStart"/>
      <w:r w:rsidR="0049759C">
        <w:rPr>
          <w:sz w:val="23"/>
        </w:rPr>
        <w:t>la</w:t>
      </w:r>
      <w:proofErr w:type="gramEnd"/>
      <w:r w:rsidR="0049759C">
        <w:rPr>
          <w:sz w:val="23"/>
        </w:rPr>
        <w:t xml:space="preserve"> plantation d’arbres se feront en</w:t>
      </w:r>
      <w:r>
        <w:rPr>
          <w:sz w:val="23"/>
        </w:rPr>
        <w:t xml:space="preserve"> 202</w:t>
      </w:r>
      <w:r w:rsidR="0049759C">
        <w:rPr>
          <w:sz w:val="23"/>
        </w:rPr>
        <w:t>4</w:t>
      </w:r>
      <w:r>
        <w:rPr>
          <w:sz w:val="23"/>
        </w:rPr>
        <w:t xml:space="preserve">.  </w:t>
      </w:r>
    </w:p>
    <w:p w14:paraId="77D6D5DB" w14:textId="77777777" w:rsidR="00A94545" w:rsidRDefault="00307F5E">
      <w:pPr>
        <w:spacing w:before="314" w:line="328" w:lineRule="exact"/>
        <w:rPr>
          <w:rFonts w:ascii="Calibri Light" w:eastAsia="Calibri Light" w:hAnsi="Calibri Light"/>
          <w:sz w:val="32"/>
          <w:u w:val="single"/>
        </w:rPr>
      </w:pPr>
      <w:r>
        <w:rPr>
          <w:rFonts w:ascii="Calibri Light" w:eastAsia="Calibri Light" w:hAnsi="Calibri Light"/>
          <w:sz w:val="32"/>
          <w:u w:val="single"/>
        </w:rPr>
        <w:t>Article 1 – Le territoire</w:t>
      </w:r>
    </w:p>
    <w:p w14:paraId="07D72368" w14:textId="0405E0AB" w:rsidR="00A94545" w:rsidRDefault="00307F5E">
      <w:r>
        <w:rPr>
          <w:spacing w:val="-4"/>
          <w:sz w:val="23"/>
        </w:rPr>
        <w:t xml:space="preserve">Le Budget Participatif porte sur le territoire de la commune de L'Hermitage et doit donc permettre le financement d'actions devant s’y dérouler. </w:t>
      </w:r>
    </w:p>
    <w:p w14:paraId="6375EF2C" w14:textId="2FE73D1F" w:rsidR="00A94545" w:rsidRDefault="00C92F35">
      <w:pPr>
        <w:spacing w:before="314" w:line="328" w:lineRule="exact"/>
        <w:rPr>
          <w:rFonts w:ascii="Calibri Light" w:eastAsia="Calibri Light" w:hAnsi="Calibri Light"/>
          <w:sz w:val="32"/>
          <w:u w:val="single"/>
        </w:rPr>
      </w:pPr>
      <w:r>
        <w:rPr>
          <w:noProof/>
        </w:rPr>
        <w:drawing>
          <wp:anchor distT="0" distB="0" distL="114300" distR="114300" simplePos="0" relativeHeight="251667456" behindDoc="1" locked="0" layoutInCell="1" allowOverlap="1" wp14:anchorId="729B4776" wp14:editId="5F3FD1BD">
            <wp:simplePos x="0" y="0"/>
            <wp:positionH relativeFrom="column">
              <wp:posOffset>-1037590</wp:posOffset>
            </wp:positionH>
            <wp:positionV relativeFrom="paragraph">
              <wp:posOffset>498475</wp:posOffset>
            </wp:positionV>
            <wp:extent cx="1105198" cy="2887199"/>
            <wp:effectExtent l="0" t="0" r="0" b="8401"/>
            <wp:wrapNone/>
            <wp:docPr id="5"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5198" cy="2887199"/>
                    </a:xfrm>
                    <a:prstGeom prst="rect">
                      <a:avLst/>
                    </a:prstGeom>
                    <a:noFill/>
                    <a:ln>
                      <a:noFill/>
                      <a:prstDash/>
                    </a:ln>
                  </pic:spPr>
                </pic:pic>
              </a:graphicData>
            </a:graphic>
          </wp:anchor>
        </w:drawing>
      </w:r>
      <w:r w:rsidR="00307F5E">
        <w:rPr>
          <w:rFonts w:ascii="Calibri Light" w:eastAsia="Calibri Light" w:hAnsi="Calibri Light"/>
          <w:sz w:val="32"/>
          <w:u w:val="single"/>
        </w:rPr>
        <w:t>Article 2 – Le montant alloué</w:t>
      </w:r>
    </w:p>
    <w:p w14:paraId="3E655323" w14:textId="3DFD3983" w:rsidR="00A94545" w:rsidRDefault="00C92F35">
      <w:r>
        <w:rPr>
          <w:noProof/>
        </w:rPr>
        <w:drawing>
          <wp:anchor distT="0" distB="0" distL="114300" distR="114300" simplePos="0" relativeHeight="251666432" behindDoc="1" locked="0" layoutInCell="1" allowOverlap="1" wp14:anchorId="1CAFC8D7" wp14:editId="5DA4F5D3">
            <wp:simplePos x="0" y="0"/>
            <wp:positionH relativeFrom="rightMargin">
              <wp:posOffset>-952500</wp:posOffset>
            </wp:positionH>
            <wp:positionV relativeFrom="paragraph">
              <wp:posOffset>210821</wp:posOffset>
            </wp:positionV>
            <wp:extent cx="1306796" cy="3970800"/>
            <wp:effectExtent l="1270" t="0" r="0" b="0"/>
            <wp:wrapNone/>
            <wp:docPr id="6"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00">
                      <a:off x="0" y="0"/>
                      <a:ext cx="1306796" cy="3970800"/>
                    </a:xfrm>
                    <a:prstGeom prst="rect">
                      <a:avLst/>
                    </a:prstGeom>
                    <a:noFill/>
                    <a:ln>
                      <a:noFill/>
                      <a:prstDash/>
                    </a:ln>
                  </pic:spPr>
                </pic:pic>
              </a:graphicData>
            </a:graphic>
          </wp:anchor>
        </w:drawing>
      </w:r>
      <w:r w:rsidR="00307F5E">
        <w:rPr>
          <w:sz w:val="23"/>
        </w:rPr>
        <w:t>Le Budget Participatif dispose d’une enveloppe de 15 000 € pour la réalisation de projets. Cette enveloppe est inscrite au budget d’investissement 202</w:t>
      </w:r>
      <w:r w:rsidR="0049759C">
        <w:rPr>
          <w:sz w:val="23"/>
        </w:rPr>
        <w:t>4</w:t>
      </w:r>
      <w:r w:rsidR="00307F5E">
        <w:rPr>
          <w:sz w:val="23"/>
        </w:rPr>
        <w:t xml:space="preserve"> de la Ville. </w:t>
      </w:r>
    </w:p>
    <w:p w14:paraId="50332B9F" w14:textId="195FD52A" w:rsidR="00A94545" w:rsidRDefault="00307F5E">
      <w:pPr>
        <w:rPr>
          <w:sz w:val="23"/>
        </w:rPr>
      </w:pPr>
      <w:r>
        <w:rPr>
          <w:sz w:val="23"/>
        </w:rPr>
        <w:t>Plusieurs projets pourront être retenus en fonction de leur adéquation aux critères et dans la limite du montant de l’enveloppe globale.</w:t>
      </w:r>
    </w:p>
    <w:p w14:paraId="561D5EA8" w14:textId="77777777" w:rsidR="00A94545" w:rsidRDefault="00A94545">
      <w:pPr>
        <w:rPr>
          <w:sz w:val="23"/>
        </w:rPr>
      </w:pPr>
    </w:p>
    <w:p w14:paraId="3FC54273" w14:textId="77777777" w:rsidR="00A94545" w:rsidRDefault="00A94545">
      <w:pPr>
        <w:rPr>
          <w:sz w:val="23"/>
        </w:rPr>
      </w:pPr>
    </w:p>
    <w:p w14:paraId="0D931371" w14:textId="55CF2FE2" w:rsidR="00A94545" w:rsidRDefault="00A94545"/>
    <w:p w14:paraId="5E5D8B79" w14:textId="4082C52A" w:rsidR="00A94545" w:rsidRDefault="004A43E8">
      <w:pPr>
        <w:spacing w:before="314" w:line="328" w:lineRule="exact"/>
        <w:rPr>
          <w:rFonts w:ascii="Calibri Light" w:eastAsia="Calibri Light" w:hAnsi="Calibri Light"/>
          <w:sz w:val="32"/>
          <w:u w:val="single"/>
        </w:rPr>
      </w:pPr>
      <w:r>
        <w:rPr>
          <w:noProof/>
        </w:rPr>
        <w:lastRenderedPageBreak/>
        <w:drawing>
          <wp:anchor distT="0" distB="0" distL="114300" distR="114300" simplePos="0" relativeHeight="251664384" behindDoc="1" locked="0" layoutInCell="1" allowOverlap="1" wp14:anchorId="310F96B5" wp14:editId="499E2FB1">
            <wp:simplePos x="0" y="0"/>
            <wp:positionH relativeFrom="page">
              <wp:posOffset>6360160</wp:posOffset>
            </wp:positionH>
            <wp:positionV relativeFrom="paragraph">
              <wp:posOffset>-897890</wp:posOffset>
            </wp:positionV>
            <wp:extent cx="1306195" cy="3970655"/>
            <wp:effectExtent l="0" t="0" r="8255" b="0"/>
            <wp:wrapNone/>
            <wp:docPr id="10"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06195" cy="3970655"/>
                    </a:xfrm>
                    <a:prstGeom prst="rect">
                      <a:avLst/>
                    </a:prstGeom>
                    <a:noFill/>
                    <a:ln>
                      <a:noFill/>
                      <a:prstDash/>
                    </a:ln>
                  </pic:spPr>
                </pic:pic>
              </a:graphicData>
            </a:graphic>
          </wp:anchor>
        </w:drawing>
      </w:r>
      <w:r w:rsidR="00307F5E">
        <w:rPr>
          <w:rFonts w:ascii="Calibri Light" w:eastAsia="Calibri Light" w:hAnsi="Calibri Light"/>
          <w:sz w:val="32"/>
          <w:u w:val="single"/>
        </w:rPr>
        <w:t>Article 3 – Les critères de recevabilité des projets</w:t>
      </w:r>
    </w:p>
    <w:p w14:paraId="45BC8E5A" w14:textId="332228C4" w:rsidR="00A94545" w:rsidRDefault="00307F5E">
      <w:pPr>
        <w:spacing w:after="0"/>
        <w:ind w:firstLine="708"/>
        <w:rPr>
          <w:sz w:val="23"/>
        </w:rPr>
      </w:pPr>
      <w:r>
        <w:rPr>
          <w:sz w:val="23"/>
        </w:rPr>
        <w:t>• Relever des compétences de la Ville de L'Hermitage</w:t>
      </w:r>
      <w:r w:rsidR="00416FDD">
        <w:rPr>
          <w:sz w:val="23"/>
        </w:rPr>
        <w:t> ;</w:t>
      </w:r>
    </w:p>
    <w:p w14:paraId="6DADF406" w14:textId="58A5060C" w:rsidR="00A94545" w:rsidRDefault="00307F5E">
      <w:pPr>
        <w:spacing w:after="0"/>
        <w:ind w:firstLine="708"/>
        <w:rPr>
          <w:sz w:val="23"/>
        </w:rPr>
      </w:pPr>
      <w:r>
        <w:rPr>
          <w:sz w:val="23"/>
        </w:rPr>
        <w:t>• Être localisé à titre principal sur le territoire communal</w:t>
      </w:r>
      <w:r w:rsidR="00416FDD">
        <w:rPr>
          <w:sz w:val="23"/>
        </w:rPr>
        <w:t xml:space="preserve"> ; </w:t>
      </w:r>
    </w:p>
    <w:p w14:paraId="45778882" w14:textId="60E93CAA" w:rsidR="00A94545" w:rsidRDefault="00307F5E">
      <w:pPr>
        <w:spacing w:after="0"/>
        <w:ind w:left="708"/>
        <w:rPr>
          <w:sz w:val="23"/>
        </w:rPr>
      </w:pPr>
      <w:r>
        <w:rPr>
          <w:sz w:val="23"/>
        </w:rPr>
        <w:t>• Satisfaire à l'intérêt général et ne pas comporter d'éléments de nature discriminatoire ou diffamatoire</w:t>
      </w:r>
      <w:r w:rsidR="00416FDD">
        <w:rPr>
          <w:sz w:val="23"/>
        </w:rPr>
        <w:t xml:space="preserve"> ; </w:t>
      </w:r>
    </w:p>
    <w:p w14:paraId="15BCC6A9" w14:textId="60F841D3" w:rsidR="00A94545" w:rsidRDefault="00307F5E">
      <w:pPr>
        <w:spacing w:after="0"/>
        <w:ind w:firstLine="708"/>
      </w:pPr>
      <w:r>
        <w:rPr>
          <w:noProof/>
        </w:rPr>
        <w:drawing>
          <wp:anchor distT="0" distB="0" distL="114300" distR="114300" simplePos="0" relativeHeight="251670528" behindDoc="1" locked="0" layoutInCell="1" allowOverlap="1" wp14:anchorId="29FFACEF" wp14:editId="509A03F9">
            <wp:simplePos x="0" y="0"/>
            <wp:positionH relativeFrom="column">
              <wp:posOffset>-3164208</wp:posOffset>
            </wp:positionH>
            <wp:positionV relativeFrom="paragraph">
              <wp:posOffset>198123</wp:posOffset>
            </wp:positionV>
            <wp:extent cx="3830403" cy="2494803"/>
            <wp:effectExtent l="0" t="0" r="0" b="747"/>
            <wp:wrapNone/>
            <wp:docPr id="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403" cy="2494803"/>
                    </a:xfrm>
                    <a:prstGeom prst="rect">
                      <a:avLst/>
                    </a:prstGeom>
                    <a:noFill/>
                    <a:ln>
                      <a:noFill/>
                      <a:prstDash/>
                    </a:ln>
                  </pic:spPr>
                </pic:pic>
              </a:graphicData>
            </a:graphic>
          </wp:anchor>
        </w:drawing>
      </w:r>
      <w:r>
        <w:rPr>
          <w:sz w:val="23"/>
        </w:rPr>
        <w:t>• Respecter l'Environnement</w:t>
      </w:r>
      <w:r w:rsidR="00416FDD">
        <w:rPr>
          <w:sz w:val="23"/>
        </w:rPr>
        <w:t> ;</w:t>
      </w:r>
    </w:p>
    <w:p w14:paraId="061DF64C" w14:textId="4C1E1E70" w:rsidR="00A94545" w:rsidRDefault="00307F5E">
      <w:pPr>
        <w:spacing w:after="0"/>
        <w:ind w:firstLine="708"/>
        <w:rPr>
          <w:sz w:val="23"/>
        </w:rPr>
      </w:pPr>
      <w:r>
        <w:rPr>
          <w:sz w:val="23"/>
        </w:rPr>
        <w:t>• Entrer dans l'une des catégories thématiques suivantes :</w:t>
      </w:r>
    </w:p>
    <w:p w14:paraId="467E7E3A" w14:textId="77777777" w:rsidR="00A94545" w:rsidRDefault="00307F5E">
      <w:pPr>
        <w:spacing w:after="0" w:line="240" w:lineRule="auto"/>
        <w:ind w:left="709" w:firstLine="709"/>
        <w:rPr>
          <w:sz w:val="23"/>
        </w:rPr>
      </w:pPr>
      <w:r>
        <w:rPr>
          <w:sz w:val="23"/>
        </w:rPr>
        <w:t>- Intergénérationnel</w:t>
      </w:r>
    </w:p>
    <w:p w14:paraId="7DBD4EE2" w14:textId="3C478273" w:rsidR="00A94545" w:rsidRDefault="00307F5E">
      <w:pPr>
        <w:spacing w:after="0" w:line="240" w:lineRule="auto"/>
        <w:ind w:left="709" w:firstLine="709"/>
        <w:rPr>
          <w:sz w:val="23"/>
        </w:rPr>
      </w:pPr>
      <w:r>
        <w:rPr>
          <w:sz w:val="23"/>
        </w:rPr>
        <w:t>- Culture</w:t>
      </w:r>
    </w:p>
    <w:p w14:paraId="62882FCE" w14:textId="77777777" w:rsidR="00A94545" w:rsidRDefault="00307F5E">
      <w:pPr>
        <w:spacing w:after="0" w:line="240" w:lineRule="auto"/>
        <w:ind w:left="709" w:firstLine="709"/>
        <w:rPr>
          <w:sz w:val="23"/>
        </w:rPr>
      </w:pPr>
      <w:r>
        <w:rPr>
          <w:sz w:val="23"/>
        </w:rPr>
        <w:t>- Environnemental</w:t>
      </w:r>
    </w:p>
    <w:p w14:paraId="1D9EEDD8" w14:textId="454834D7" w:rsidR="00A94545" w:rsidRDefault="00307F5E">
      <w:pPr>
        <w:spacing w:after="0" w:line="240" w:lineRule="auto"/>
        <w:ind w:left="709" w:firstLine="709"/>
        <w:rPr>
          <w:sz w:val="23"/>
        </w:rPr>
      </w:pPr>
      <w:r>
        <w:rPr>
          <w:sz w:val="23"/>
        </w:rPr>
        <w:t>- Vivre ensemble</w:t>
      </w:r>
    </w:p>
    <w:p w14:paraId="7517428B" w14:textId="77777777" w:rsidR="00A94545" w:rsidRDefault="00307F5E">
      <w:pPr>
        <w:spacing w:after="0" w:line="240" w:lineRule="auto"/>
        <w:ind w:left="709" w:firstLine="709"/>
        <w:rPr>
          <w:sz w:val="23"/>
        </w:rPr>
      </w:pPr>
      <w:r>
        <w:rPr>
          <w:sz w:val="23"/>
        </w:rPr>
        <w:t>- Citoyenneté</w:t>
      </w:r>
    </w:p>
    <w:p w14:paraId="1860CEDA" w14:textId="77777777" w:rsidR="00A94545" w:rsidRDefault="00307F5E">
      <w:pPr>
        <w:spacing w:after="0" w:line="240" w:lineRule="auto"/>
        <w:ind w:left="709" w:firstLine="709"/>
        <w:rPr>
          <w:sz w:val="23"/>
        </w:rPr>
      </w:pPr>
      <w:r>
        <w:rPr>
          <w:sz w:val="23"/>
        </w:rPr>
        <w:t>- Aménagement des espaces publics</w:t>
      </w:r>
    </w:p>
    <w:p w14:paraId="54EC3A84" w14:textId="77777777" w:rsidR="00A94545" w:rsidRDefault="00307F5E">
      <w:pPr>
        <w:spacing w:after="0" w:line="240" w:lineRule="auto"/>
        <w:ind w:left="709" w:firstLine="709"/>
        <w:rPr>
          <w:sz w:val="23"/>
        </w:rPr>
      </w:pPr>
      <w:r>
        <w:rPr>
          <w:sz w:val="23"/>
        </w:rPr>
        <w:t>- Solidarité</w:t>
      </w:r>
    </w:p>
    <w:p w14:paraId="058DB213" w14:textId="77777777" w:rsidR="00A94545" w:rsidRDefault="00307F5E">
      <w:pPr>
        <w:spacing w:after="0"/>
        <w:ind w:left="708"/>
        <w:rPr>
          <w:sz w:val="23"/>
        </w:rPr>
      </w:pPr>
      <w:r>
        <w:rPr>
          <w:sz w:val="23"/>
        </w:rPr>
        <w:t>• Concerner des dépenses d'investissement* et ne pas impliquer l'acquisition d'un local ou d'un terrain ;</w:t>
      </w:r>
    </w:p>
    <w:p w14:paraId="27F52765" w14:textId="32F7FE8A" w:rsidR="00A94545" w:rsidRDefault="00307F5E">
      <w:pPr>
        <w:spacing w:after="0"/>
        <w:ind w:firstLine="708"/>
        <w:rPr>
          <w:sz w:val="23"/>
        </w:rPr>
      </w:pPr>
      <w:r>
        <w:rPr>
          <w:sz w:val="23"/>
        </w:rPr>
        <w:t>• Ne pas générer d</w:t>
      </w:r>
      <w:r w:rsidR="00130B32">
        <w:rPr>
          <w:sz w:val="23"/>
        </w:rPr>
        <w:t>e</w:t>
      </w:r>
      <w:r>
        <w:rPr>
          <w:sz w:val="23"/>
        </w:rPr>
        <w:t xml:space="preserve"> coût de fonctionnement (notamment frais de personnel)</w:t>
      </w:r>
      <w:r w:rsidR="00416FDD">
        <w:rPr>
          <w:sz w:val="23"/>
        </w:rPr>
        <w:t>.</w:t>
      </w:r>
    </w:p>
    <w:p w14:paraId="02F512C8" w14:textId="77777777" w:rsidR="00A94545" w:rsidRDefault="00A94545">
      <w:pPr>
        <w:spacing w:after="0"/>
        <w:ind w:firstLine="708"/>
        <w:rPr>
          <w:sz w:val="23"/>
        </w:rPr>
      </w:pPr>
    </w:p>
    <w:p w14:paraId="0EDE21E8" w14:textId="6D23CD2A" w:rsidR="00A94545" w:rsidRDefault="00307F5E">
      <w:pPr>
        <w:rPr>
          <w:sz w:val="23"/>
        </w:rPr>
      </w:pPr>
      <w:r>
        <w:rPr>
          <w:sz w:val="23"/>
        </w:rPr>
        <w:t>*Le budget d’investissement correspond à toutes les dépenses de construction, de rénovation de bâtiment ou de l’espace public, d’achats de biens amortissables. En opposition au budget de fonctionnement qui englobe les dépenses et recettes nécessaires à la gestion courante de la Ville (rémunération du personnel, achats des services, dépenses régulières, subventions...)</w:t>
      </w:r>
    </w:p>
    <w:p w14:paraId="7AC76AF1" w14:textId="1A134C9E" w:rsidR="00A94545" w:rsidRDefault="00307F5E">
      <w:pPr>
        <w:spacing w:before="314" w:line="328" w:lineRule="exact"/>
        <w:rPr>
          <w:rFonts w:ascii="Calibri Light" w:eastAsia="Calibri Light" w:hAnsi="Calibri Light"/>
          <w:sz w:val="32"/>
          <w:u w:val="single"/>
        </w:rPr>
      </w:pPr>
      <w:r>
        <w:rPr>
          <w:rFonts w:ascii="Calibri Light" w:eastAsia="Calibri Light" w:hAnsi="Calibri Light"/>
          <w:sz w:val="32"/>
          <w:u w:val="single"/>
        </w:rPr>
        <w:t>Article 4 – Qui peut déposer un projet ?</w:t>
      </w:r>
    </w:p>
    <w:p w14:paraId="4F5E9018" w14:textId="63BF540F" w:rsidR="00A94545" w:rsidRDefault="00307F5E">
      <w:pPr>
        <w:spacing w:before="19" w:line="291" w:lineRule="exact"/>
        <w:jc w:val="both"/>
        <w:rPr>
          <w:sz w:val="23"/>
        </w:rPr>
      </w:pPr>
      <w:r>
        <w:rPr>
          <w:sz w:val="23"/>
        </w:rPr>
        <w:t>Toute personne physique, en individuel ou collectif, hors association</w:t>
      </w:r>
      <w:r w:rsidR="00130B32">
        <w:rPr>
          <w:sz w:val="23"/>
        </w:rPr>
        <w:t>s</w:t>
      </w:r>
      <w:r>
        <w:rPr>
          <w:sz w:val="23"/>
        </w:rPr>
        <w:t xml:space="preserve">, justifiant d'une adresse personnelle sur la commune et âgée de 14 ans au minimum peut, individuellement ou collectivement déposer un projet. </w:t>
      </w:r>
    </w:p>
    <w:p w14:paraId="79CABBF6" w14:textId="68E24B57" w:rsidR="00A94545" w:rsidRDefault="00307F5E">
      <w:pPr>
        <w:spacing w:before="19" w:line="291" w:lineRule="exact"/>
        <w:jc w:val="both"/>
        <w:rPr>
          <w:sz w:val="23"/>
        </w:rPr>
      </w:pPr>
      <w:r>
        <w:rPr>
          <w:sz w:val="23"/>
        </w:rPr>
        <w:t>Ceci exclut les personnes fréquentant la commune à titre professionnel uniquement.</w:t>
      </w:r>
    </w:p>
    <w:p w14:paraId="7199C500" w14:textId="47DB8275" w:rsidR="00A94545" w:rsidRDefault="00307F5E">
      <w:pPr>
        <w:spacing w:before="314" w:line="328" w:lineRule="exact"/>
        <w:rPr>
          <w:rFonts w:ascii="Calibri Light" w:eastAsia="Calibri Light" w:hAnsi="Calibri Light"/>
          <w:sz w:val="32"/>
          <w:u w:val="single"/>
        </w:rPr>
      </w:pPr>
      <w:r>
        <w:rPr>
          <w:rFonts w:ascii="Calibri Light" w:eastAsia="Calibri Light" w:hAnsi="Calibri Light"/>
          <w:sz w:val="32"/>
          <w:u w:val="single"/>
        </w:rPr>
        <w:t xml:space="preserve">Article 5 – Le dépôt des dossiers </w:t>
      </w:r>
    </w:p>
    <w:p w14:paraId="33277BEC" w14:textId="3CB32779" w:rsidR="00A94545" w:rsidRDefault="00307F5E">
      <w:r>
        <w:rPr>
          <w:sz w:val="23"/>
        </w:rPr>
        <w:t>Un formulaire informatique ou papier (à retirer en Mairie ou à télécharger) est mis à disposition des hermitageois pour présenter leur projet. Le projet est déposé soit en version numérique sur le site internet de la ville de L’Hermitage ou en version papier à la Mairie.</w:t>
      </w:r>
    </w:p>
    <w:p w14:paraId="0CC9EE5F" w14:textId="77777777" w:rsidR="00A94545" w:rsidRDefault="00307F5E">
      <w:pPr>
        <w:spacing w:before="314" w:line="328" w:lineRule="exact"/>
      </w:pPr>
      <w:r>
        <w:rPr>
          <w:noProof/>
        </w:rPr>
        <w:drawing>
          <wp:anchor distT="0" distB="0" distL="114300" distR="114300" simplePos="0" relativeHeight="251669504" behindDoc="1" locked="0" layoutInCell="1" allowOverlap="1" wp14:anchorId="3F97354F" wp14:editId="26E4E6FA">
            <wp:simplePos x="0" y="0"/>
            <wp:positionH relativeFrom="column">
              <wp:posOffset>-984251</wp:posOffset>
            </wp:positionH>
            <wp:positionV relativeFrom="paragraph">
              <wp:posOffset>450854</wp:posOffset>
            </wp:positionV>
            <wp:extent cx="1105198" cy="2887199"/>
            <wp:effectExtent l="0" t="0" r="0" b="8401"/>
            <wp:wrapNone/>
            <wp:docPr id="8"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5198" cy="2887199"/>
                    </a:xfrm>
                    <a:prstGeom prst="rect">
                      <a:avLst/>
                    </a:prstGeom>
                    <a:noFill/>
                    <a:ln>
                      <a:noFill/>
                      <a:prstDash/>
                    </a:ln>
                  </pic:spPr>
                </pic:pic>
              </a:graphicData>
            </a:graphic>
          </wp:anchor>
        </w:drawing>
      </w:r>
      <w:r>
        <w:rPr>
          <w:rFonts w:ascii="Calibri Light" w:eastAsia="Calibri Light" w:hAnsi="Calibri Light"/>
          <w:sz w:val="32"/>
          <w:u w:val="single"/>
        </w:rPr>
        <w:t>Article 6 – Qui peut voter ?</w:t>
      </w:r>
    </w:p>
    <w:p w14:paraId="39CA59A0" w14:textId="7BFD2D5C" w:rsidR="00A94545" w:rsidRDefault="004A43E8">
      <w:r>
        <w:rPr>
          <w:noProof/>
        </w:rPr>
        <w:drawing>
          <wp:anchor distT="0" distB="0" distL="114300" distR="114300" simplePos="0" relativeHeight="251680768" behindDoc="1" locked="0" layoutInCell="1" allowOverlap="1" wp14:anchorId="367DBF0A" wp14:editId="234A39E6">
            <wp:simplePos x="0" y="0"/>
            <wp:positionH relativeFrom="margin">
              <wp:align>right</wp:align>
            </wp:positionH>
            <wp:positionV relativeFrom="paragraph">
              <wp:posOffset>335280</wp:posOffset>
            </wp:positionV>
            <wp:extent cx="3352958" cy="2825340"/>
            <wp:effectExtent l="0" t="0" r="0" b="0"/>
            <wp:wrapNone/>
            <wp:docPr id="9"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52958" cy="2825340"/>
                    </a:xfrm>
                    <a:prstGeom prst="rect">
                      <a:avLst/>
                    </a:prstGeom>
                    <a:noFill/>
                    <a:ln>
                      <a:noFill/>
                      <a:prstDash/>
                    </a:ln>
                  </pic:spPr>
                </pic:pic>
              </a:graphicData>
            </a:graphic>
          </wp:anchor>
        </w:drawing>
      </w:r>
      <w:r w:rsidR="00307F5E">
        <w:rPr>
          <w:sz w:val="23"/>
        </w:rPr>
        <w:t>Toute personne physique justifiant d'une adresse personnelle sur la commune et âgée de 14 ans minimum</w:t>
      </w:r>
      <w:r w:rsidR="00130B32">
        <w:rPr>
          <w:sz w:val="23"/>
        </w:rPr>
        <w:t>.</w:t>
      </w:r>
    </w:p>
    <w:p w14:paraId="22DD21EC" w14:textId="1BC55290" w:rsidR="00A94545" w:rsidRDefault="00A94545">
      <w:pPr>
        <w:spacing w:before="314" w:line="328" w:lineRule="exact"/>
        <w:rPr>
          <w:rFonts w:ascii="Calibri Light" w:eastAsia="Calibri Light" w:hAnsi="Calibri Light"/>
          <w:sz w:val="32"/>
          <w:u w:val="single"/>
        </w:rPr>
      </w:pPr>
    </w:p>
    <w:p w14:paraId="186B2990" w14:textId="005159B3" w:rsidR="00A94545" w:rsidRDefault="00A94545">
      <w:pPr>
        <w:spacing w:before="314" w:line="328" w:lineRule="exact"/>
        <w:rPr>
          <w:rFonts w:ascii="Calibri Light" w:eastAsia="Calibri Light" w:hAnsi="Calibri Light"/>
          <w:sz w:val="32"/>
          <w:u w:val="single"/>
        </w:rPr>
      </w:pPr>
    </w:p>
    <w:p w14:paraId="62263015" w14:textId="6EBAD758" w:rsidR="00A94545" w:rsidRDefault="00A94545">
      <w:pPr>
        <w:spacing w:before="314" w:line="328" w:lineRule="exact"/>
      </w:pPr>
    </w:p>
    <w:p w14:paraId="6E0F8D5D" w14:textId="172ABC52" w:rsidR="00A94545" w:rsidRDefault="004A43E8">
      <w:pPr>
        <w:spacing w:before="314" w:line="328" w:lineRule="exact"/>
        <w:rPr>
          <w:rFonts w:ascii="Calibri Light" w:eastAsia="Calibri Light" w:hAnsi="Calibri Light"/>
          <w:sz w:val="32"/>
          <w:u w:val="single"/>
        </w:rPr>
      </w:pPr>
      <w:r>
        <w:rPr>
          <w:noProof/>
        </w:rPr>
        <w:drawing>
          <wp:anchor distT="0" distB="0" distL="114300" distR="114300" simplePos="0" relativeHeight="251686912" behindDoc="1" locked="0" layoutInCell="1" allowOverlap="1" wp14:anchorId="576582FB" wp14:editId="15370A9F">
            <wp:simplePos x="0" y="0"/>
            <wp:positionH relativeFrom="page">
              <wp:posOffset>6468745</wp:posOffset>
            </wp:positionH>
            <wp:positionV relativeFrom="paragraph">
              <wp:posOffset>-898525</wp:posOffset>
            </wp:positionV>
            <wp:extent cx="1306195" cy="3970655"/>
            <wp:effectExtent l="0" t="0" r="8255" b="0"/>
            <wp:wrapNone/>
            <wp:docPr id="15"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06195" cy="3970655"/>
                    </a:xfrm>
                    <a:prstGeom prst="rect">
                      <a:avLst/>
                    </a:prstGeom>
                    <a:noFill/>
                    <a:ln>
                      <a:noFill/>
                      <a:prstDash/>
                    </a:ln>
                  </pic:spPr>
                </pic:pic>
              </a:graphicData>
            </a:graphic>
          </wp:anchor>
        </w:drawing>
      </w:r>
      <w:r w:rsidR="00307F5E">
        <w:rPr>
          <w:rFonts w:ascii="Calibri Light" w:eastAsia="Calibri Light" w:hAnsi="Calibri Light"/>
          <w:sz w:val="32"/>
          <w:u w:val="single"/>
        </w:rPr>
        <w:t>Article 7 – Le choix des projets et annonce des résultats</w:t>
      </w:r>
    </w:p>
    <w:p w14:paraId="65AF0CAA" w14:textId="62815870" w:rsidR="00A94545" w:rsidRDefault="00307F5E">
      <w:pPr>
        <w:rPr>
          <w:sz w:val="23"/>
        </w:rPr>
      </w:pPr>
      <w:r>
        <w:rPr>
          <w:sz w:val="23"/>
        </w:rPr>
        <w:t>Les projets recevables sont soumis au vote de tous les hermitageois de plus de 14 ans. Chaque habitant n’a le droit de voter qu’une fois. Le vote est de type préférentiel (1</w:t>
      </w:r>
      <w:r w:rsidR="00C92F35" w:rsidRPr="00C92F35">
        <w:rPr>
          <w:sz w:val="23"/>
          <w:vertAlign w:val="superscript"/>
        </w:rPr>
        <w:t>er</w:t>
      </w:r>
      <w:r w:rsidR="00C92F35">
        <w:rPr>
          <w:sz w:val="23"/>
        </w:rPr>
        <w:t xml:space="preserve"> choix</w:t>
      </w:r>
      <w:r w:rsidR="004A43E8">
        <w:rPr>
          <w:sz w:val="23"/>
        </w:rPr>
        <w:t> :</w:t>
      </w:r>
      <w:r w:rsidR="00C92F35">
        <w:rPr>
          <w:sz w:val="23"/>
        </w:rPr>
        <w:t xml:space="preserve"> 10 points, 2</w:t>
      </w:r>
      <w:r w:rsidR="00C92F35" w:rsidRPr="00C92F35">
        <w:rPr>
          <w:sz w:val="23"/>
          <w:vertAlign w:val="superscript"/>
        </w:rPr>
        <w:t>ème</w:t>
      </w:r>
      <w:r w:rsidR="00C92F35">
        <w:rPr>
          <w:sz w:val="23"/>
        </w:rPr>
        <w:t xml:space="preserve"> choix</w:t>
      </w:r>
      <w:r w:rsidR="004A43E8">
        <w:rPr>
          <w:sz w:val="23"/>
        </w:rPr>
        <w:t> :</w:t>
      </w:r>
      <w:r w:rsidR="00C92F35">
        <w:rPr>
          <w:sz w:val="23"/>
        </w:rPr>
        <w:t xml:space="preserve"> </w:t>
      </w:r>
      <w:r w:rsidR="004A43E8">
        <w:rPr>
          <w:sz w:val="23"/>
        </w:rPr>
        <w:t xml:space="preserve">5 points, </w:t>
      </w:r>
      <w:r>
        <w:rPr>
          <w:sz w:val="23"/>
        </w:rPr>
        <w:t>3</w:t>
      </w:r>
      <w:r w:rsidR="004A43E8" w:rsidRPr="004A43E8">
        <w:rPr>
          <w:sz w:val="23"/>
          <w:vertAlign w:val="superscript"/>
        </w:rPr>
        <w:t>ème</w:t>
      </w:r>
      <w:r w:rsidR="004A43E8">
        <w:rPr>
          <w:sz w:val="23"/>
        </w:rPr>
        <w:t xml:space="preserve"> choix : 1 point</w:t>
      </w:r>
      <w:r>
        <w:rPr>
          <w:sz w:val="23"/>
        </w:rPr>
        <w:t>)</w:t>
      </w:r>
      <w:r w:rsidR="004A43E8">
        <w:rPr>
          <w:sz w:val="23"/>
        </w:rPr>
        <w:t xml:space="preserve">. Le vote doit </w:t>
      </w:r>
      <w:r>
        <w:rPr>
          <w:sz w:val="23"/>
        </w:rPr>
        <w:t>porter sur des projets différents.</w:t>
      </w:r>
      <w:r w:rsidR="004A43E8" w:rsidRPr="004A43E8">
        <w:rPr>
          <w:noProof/>
        </w:rPr>
        <w:t xml:space="preserve"> </w:t>
      </w:r>
    </w:p>
    <w:p w14:paraId="0785B48C" w14:textId="4CC30E04" w:rsidR="00A94545" w:rsidRDefault="00307F5E">
      <w:pPr>
        <w:rPr>
          <w:sz w:val="23"/>
        </w:rPr>
      </w:pPr>
      <w:r>
        <w:rPr>
          <w:sz w:val="23"/>
        </w:rPr>
        <w:t>Le vote s’effectue via le site de la commune ou en version papier dans l’urne mise à disposition en Mairie</w:t>
      </w:r>
      <w:r w:rsidR="00130B32">
        <w:rPr>
          <w:sz w:val="23"/>
        </w:rPr>
        <w:t>.</w:t>
      </w:r>
    </w:p>
    <w:p w14:paraId="2F6C09B8" w14:textId="77777777" w:rsidR="00A94545" w:rsidRDefault="00307F5E">
      <w:pPr>
        <w:rPr>
          <w:sz w:val="23"/>
        </w:rPr>
      </w:pPr>
      <w:r>
        <w:rPr>
          <w:sz w:val="23"/>
        </w:rPr>
        <w:t>Les résultats du vote et les projets finalement retenus sont annoncés par la Ville avant la fin de l'année civile et sont réalisés l’année suivante. (…)</w:t>
      </w:r>
    </w:p>
    <w:p w14:paraId="5EBDADC9" w14:textId="77777777" w:rsidR="00A94545" w:rsidRDefault="00307F5E">
      <w:pPr>
        <w:spacing w:before="314" w:line="328" w:lineRule="exact"/>
        <w:rPr>
          <w:rFonts w:ascii="Calibri Light" w:eastAsia="Calibri Light" w:hAnsi="Calibri Light"/>
          <w:sz w:val="32"/>
          <w:u w:val="single"/>
        </w:rPr>
      </w:pPr>
      <w:r>
        <w:rPr>
          <w:rFonts w:ascii="Calibri Light" w:eastAsia="Calibri Light" w:hAnsi="Calibri Light"/>
          <w:sz w:val="32"/>
          <w:u w:val="single"/>
        </w:rPr>
        <w:t>Article 8 – Instruction de la recevabilité des projets</w:t>
      </w:r>
    </w:p>
    <w:p w14:paraId="2DC0DEF9" w14:textId="77777777" w:rsidR="00A94545" w:rsidRPr="00130B32" w:rsidRDefault="00307F5E">
      <w:pPr>
        <w:spacing w:line="292" w:lineRule="exact"/>
        <w:jc w:val="both"/>
        <w:rPr>
          <w:sz w:val="23"/>
          <w:szCs w:val="23"/>
        </w:rPr>
      </w:pPr>
      <w:r w:rsidRPr="00130B32">
        <w:rPr>
          <w:sz w:val="23"/>
          <w:szCs w:val="23"/>
        </w:rPr>
        <w:t xml:space="preserve">Une commission dédiée examine la recevabilité des projets déposés sur la base des critères énoncés ci-dessus. </w:t>
      </w:r>
    </w:p>
    <w:p w14:paraId="5B36BFF6" w14:textId="26BC9198" w:rsidR="00A94545" w:rsidRPr="00130B32" w:rsidRDefault="00307F5E">
      <w:pPr>
        <w:rPr>
          <w:sz w:val="23"/>
          <w:szCs w:val="23"/>
        </w:rPr>
      </w:pPr>
      <w:r w:rsidRPr="00130B32">
        <w:rPr>
          <w:sz w:val="23"/>
          <w:szCs w:val="23"/>
        </w:rPr>
        <w:t>Si besoin, dans la phase de dépôt ou d’analyse de recevabilité, la commission peut se tourner vers les porteurs d</w:t>
      </w:r>
      <w:r w:rsidR="00130B32">
        <w:rPr>
          <w:sz w:val="23"/>
          <w:szCs w:val="23"/>
        </w:rPr>
        <w:t>u</w:t>
      </w:r>
      <w:r w:rsidRPr="00130B32">
        <w:rPr>
          <w:sz w:val="23"/>
          <w:szCs w:val="23"/>
        </w:rPr>
        <w:t xml:space="preserve"> projet pour leur demander de le préciser ou de le modifier à la marge pour qu’il puisse être recevable. Il n’est ici pas question de modifier le projet dans son essence mais de pouvoir lui apporter des éléments de recevabilité. </w:t>
      </w:r>
    </w:p>
    <w:p w14:paraId="5E6F2179" w14:textId="77777777" w:rsidR="00A94545" w:rsidRPr="00130B32" w:rsidRDefault="00307F5E">
      <w:pPr>
        <w:spacing w:line="292" w:lineRule="exact"/>
        <w:jc w:val="both"/>
        <w:rPr>
          <w:sz w:val="23"/>
          <w:szCs w:val="23"/>
        </w:rPr>
      </w:pPr>
      <w:r w:rsidRPr="00130B32">
        <w:rPr>
          <w:sz w:val="23"/>
          <w:szCs w:val="23"/>
        </w:rPr>
        <w:t>Une réunion de présentation des projets est organisée par la Ville, permettant de découvrir chaque projet et de nouer un dialogue entre porteurs de projets identiques/approchables.</w:t>
      </w:r>
    </w:p>
    <w:p w14:paraId="68640861" w14:textId="77777777" w:rsidR="00A94545" w:rsidRPr="00130B32" w:rsidRDefault="00307F5E">
      <w:pPr>
        <w:spacing w:line="292" w:lineRule="exact"/>
        <w:jc w:val="both"/>
        <w:rPr>
          <w:sz w:val="23"/>
          <w:szCs w:val="23"/>
        </w:rPr>
      </w:pPr>
      <w:r w:rsidRPr="00130B32">
        <w:rPr>
          <w:sz w:val="23"/>
          <w:szCs w:val="23"/>
        </w:rPr>
        <w:t xml:space="preserve">Une communication est faite des projets recevables sur le site internet de la Ville, afin de les faire connaitre au plus grand nombre. </w:t>
      </w:r>
    </w:p>
    <w:p w14:paraId="60A260E1" w14:textId="77777777" w:rsidR="00A94545" w:rsidRPr="00130B32" w:rsidRDefault="00307F5E">
      <w:pPr>
        <w:spacing w:line="292" w:lineRule="exact"/>
        <w:jc w:val="both"/>
        <w:rPr>
          <w:sz w:val="23"/>
          <w:szCs w:val="23"/>
        </w:rPr>
      </w:pPr>
      <w:r w:rsidRPr="00130B32">
        <w:rPr>
          <w:sz w:val="23"/>
          <w:szCs w:val="23"/>
        </w:rPr>
        <w:t xml:space="preserve">La commission dédiée est composée de M. Le Maire, de l’adjointe à la démocratie participative, de 4 élus et de 6 hermitageois (après tirage au sort). </w:t>
      </w:r>
    </w:p>
    <w:p w14:paraId="506B8A4E" w14:textId="77777777" w:rsidR="00A94545" w:rsidRPr="00130B32" w:rsidRDefault="00307F5E">
      <w:pPr>
        <w:spacing w:line="292" w:lineRule="exact"/>
        <w:jc w:val="both"/>
        <w:rPr>
          <w:sz w:val="23"/>
          <w:szCs w:val="23"/>
        </w:rPr>
      </w:pPr>
      <w:r w:rsidRPr="00130B32">
        <w:rPr>
          <w:sz w:val="23"/>
          <w:szCs w:val="23"/>
        </w:rPr>
        <w:t>Les membres de la commission dédiée ne doivent pas être porteurs de projet.</w:t>
      </w:r>
    </w:p>
    <w:p w14:paraId="48A5A1C2" w14:textId="77777777" w:rsidR="00A94545" w:rsidRPr="00130B32" w:rsidRDefault="00307F5E">
      <w:pPr>
        <w:spacing w:line="292" w:lineRule="exact"/>
        <w:jc w:val="both"/>
        <w:rPr>
          <w:sz w:val="23"/>
          <w:szCs w:val="23"/>
        </w:rPr>
      </w:pPr>
      <w:r w:rsidRPr="00130B32">
        <w:rPr>
          <w:sz w:val="23"/>
          <w:szCs w:val="23"/>
        </w:rPr>
        <w:t xml:space="preserve">Des agents de la Ville pourront être sollicités en tant qu’experts pour participer aux réunions de la commission. </w:t>
      </w:r>
    </w:p>
    <w:p w14:paraId="153B7E00" w14:textId="474E89D7" w:rsidR="00A94545" w:rsidRDefault="00307F5E">
      <w:pPr>
        <w:spacing w:before="314" w:line="328" w:lineRule="exact"/>
        <w:rPr>
          <w:rFonts w:ascii="Calibri Light" w:eastAsia="Calibri Light" w:hAnsi="Calibri Light"/>
          <w:sz w:val="32"/>
          <w:u w:val="single"/>
        </w:rPr>
      </w:pPr>
      <w:r>
        <w:rPr>
          <w:rFonts w:ascii="Calibri Light" w:eastAsia="Calibri Light" w:hAnsi="Calibri Light"/>
          <w:sz w:val="32"/>
          <w:u w:val="single"/>
        </w:rPr>
        <w:t>Article 9 – La réalisation des projets</w:t>
      </w:r>
    </w:p>
    <w:p w14:paraId="265D7668" w14:textId="0FCE6FC5" w:rsidR="00A94545" w:rsidRDefault="00307F5E">
      <w:pPr>
        <w:rPr>
          <w:sz w:val="23"/>
        </w:rPr>
      </w:pPr>
      <w:r>
        <w:rPr>
          <w:sz w:val="23"/>
        </w:rPr>
        <w:t>Les projets retenus font l'objet d'une délibération approuvée par le Conseil Municipal.</w:t>
      </w:r>
    </w:p>
    <w:p w14:paraId="6A94344B" w14:textId="5D618001" w:rsidR="00A94545" w:rsidRDefault="00307F5E">
      <w:pPr>
        <w:rPr>
          <w:sz w:val="23"/>
        </w:rPr>
      </w:pPr>
      <w:r>
        <w:rPr>
          <w:sz w:val="23"/>
        </w:rPr>
        <w:t>Sur l’équipement ou l’aménagement public réalisé, une plaque indiquera que celui-ci a été élaboré dans le cadre du Budget Participatif de la Ville de L'Hermitage</w:t>
      </w:r>
      <w:r w:rsidR="00130B32">
        <w:rPr>
          <w:sz w:val="23"/>
        </w:rPr>
        <w:t>.</w:t>
      </w:r>
    </w:p>
    <w:p w14:paraId="00BDB693" w14:textId="7DA288BE" w:rsidR="00130B32" w:rsidRDefault="004A43E8">
      <w:r>
        <w:rPr>
          <w:noProof/>
        </w:rPr>
        <w:drawing>
          <wp:anchor distT="0" distB="0" distL="114300" distR="114300" simplePos="0" relativeHeight="251678720" behindDoc="1" locked="0" layoutInCell="1" allowOverlap="1" wp14:anchorId="562A0FF4" wp14:editId="5F64D95B">
            <wp:simplePos x="0" y="0"/>
            <wp:positionH relativeFrom="page">
              <wp:align>left</wp:align>
            </wp:positionH>
            <wp:positionV relativeFrom="paragraph">
              <wp:posOffset>97155</wp:posOffset>
            </wp:positionV>
            <wp:extent cx="1105198" cy="2887199"/>
            <wp:effectExtent l="0" t="0" r="0" b="8890"/>
            <wp:wrapNone/>
            <wp:docPr id="11" name="Imag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5198" cy="2887199"/>
                    </a:xfrm>
                    <a:prstGeom prst="rect">
                      <a:avLst/>
                    </a:prstGeom>
                    <a:noFill/>
                    <a:ln>
                      <a:noFill/>
                      <a:prstDash/>
                    </a:ln>
                  </pic:spPr>
                </pic:pic>
              </a:graphicData>
            </a:graphic>
          </wp:anchor>
        </w:drawing>
      </w:r>
    </w:p>
    <w:p w14:paraId="645A94C4" w14:textId="75C8CAC7" w:rsidR="00130B32" w:rsidRDefault="00130B32"/>
    <w:p w14:paraId="6D3D12AB" w14:textId="45BB22D9" w:rsidR="00A94545" w:rsidRDefault="004A43E8">
      <w:pPr>
        <w:spacing w:before="310" w:line="328" w:lineRule="exact"/>
        <w:rPr>
          <w:rFonts w:ascii="Calibri Light" w:eastAsia="Calibri Light" w:hAnsi="Calibri Light"/>
          <w:spacing w:val="-1"/>
          <w:sz w:val="32"/>
          <w:u w:val="single"/>
        </w:rPr>
      </w:pPr>
      <w:r>
        <w:rPr>
          <w:noProof/>
        </w:rPr>
        <w:drawing>
          <wp:anchor distT="0" distB="0" distL="114300" distR="114300" simplePos="0" relativeHeight="251684864" behindDoc="1" locked="0" layoutInCell="1" allowOverlap="1" wp14:anchorId="304513CD" wp14:editId="39434703">
            <wp:simplePos x="0" y="0"/>
            <wp:positionH relativeFrom="column">
              <wp:posOffset>4798695</wp:posOffset>
            </wp:positionH>
            <wp:positionV relativeFrom="paragraph">
              <wp:posOffset>31115</wp:posOffset>
            </wp:positionV>
            <wp:extent cx="3830403" cy="2494803"/>
            <wp:effectExtent l="0" t="0" r="0" b="747"/>
            <wp:wrapNone/>
            <wp:docPr id="17"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403" cy="2494803"/>
                    </a:xfrm>
                    <a:prstGeom prst="rect">
                      <a:avLst/>
                    </a:prstGeom>
                    <a:noFill/>
                    <a:ln>
                      <a:noFill/>
                      <a:prstDash/>
                    </a:ln>
                  </pic:spPr>
                </pic:pic>
              </a:graphicData>
            </a:graphic>
          </wp:anchor>
        </w:drawing>
      </w:r>
    </w:p>
    <w:p w14:paraId="5B02132B" w14:textId="207B118A" w:rsidR="00A94545" w:rsidRDefault="00A94545">
      <w:pPr>
        <w:spacing w:before="310" w:line="328" w:lineRule="exact"/>
        <w:rPr>
          <w:rFonts w:ascii="Calibri Light" w:eastAsia="Calibri Light" w:hAnsi="Calibri Light"/>
          <w:spacing w:val="-1"/>
          <w:sz w:val="32"/>
          <w:u w:val="single"/>
        </w:rPr>
      </w:pPr>
    </w:p>
    <w:p w14:paraId="79A64BEF" w14:textId="438EE45B" w:rsidR="00A94545" w:rsidRDefault="00A94545">
      <w:pPr>
        <w:spacing w:before="310" w:line="328" w:lineRule="exact"/>
        <w:rPr>
          <w:rFonts w:ascii="Calibri Light" w:eastAsia="Calibri Light" w:hAnsi="Calibri Light"/>
          <w:spacing w:val="-1"/>
          <w:sz w:val="32"/>
          <w:u w:val="single"/>
        </w:rPr>
      </w:pPr>
    </w:p>
    <w:p w14:paraId="7BBBFE91" w14:textId="6AF514F8" w:rsidR="00A94545" w:rsidRDefault="004A43E8">
      <w:pPr>
        <w:spacing w:before="310" w:line="328" w:lineRule="exact"/>
        <w:rPr>
          <w:rFonts w:ascii="Calibri Light" w:eastAsia="Calibri Light" w:hAnsi="Calibri Light"/>
          <w:spacing w:val="-1"/>
          <w:sz w:val="32"/>
          <w:u w:val="single"/>
        </w:rPr>
      </w:pPr>
      <w:r>
        <w:rPr>
          <w:noProof/>
        </w:rPr>
        <w:drawing>
          <wp:anchor distT="0" distB="0" distL="114300" distR="114300" simplePos="0" relativeHeight="251688960" behindDoc="1" locked="0" layoutInCell="1" allowOverlap="1" wp14:anchorId="7071BB52" wp14:editId="790AD7B3">
            <wp:simplePos x="0" y="0"/>
            <wp:positionH relativeFrom="page">
              <wp:posOffset>6532245</wp:posOffset>
            </wp:positionH>
            <wp:positionV relativeFrom="paragraph">
              <wp:posOffset>-902335</wp:posOffset>
            </wp:positionV>
            <wp:extent cx="1306195" cy="3970655"/>
            <wp:effectExtent l="0" t="0" r="8255" b="0"/>
            <wp:wrapNone/>
            <wp:docPr id="1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06195" cy="3970655"/>
                    </a:xfrm>
                    <a:prstGeom prst="rect">
                      <a:avLst/>
                    </a:prstGeom>
                    <a:noFill/>
                    <a:ln>
                      <a:noFill/>
                      <a:prstDash/>
                    </a:ln>
                  </pic:spPr>
                </pic:pic>
              </a:graphicData>
            </a:graphic>
          </wp:anchor>
        </w:drawing>
      </w:r>
      <w:r w:rsidR="00307F5E">
        <w:rPr>
          <w:rFonts w:ascii="Calibri Light" w:eastAsia="Calibri Light" w:hAnsi="Calibri Light"/>
          <w:spacing w:val="-1"/>
          <w:sz w:val="32"/>
          <w:u w:val="single"/>
        </w:rPr>
        <w:t xml:space="preserve">Article 10 – Le calendrier </w:t>
      </w:r>
    </w:p>
    <w:p w14:paraId="7621EC7F" w14:textId="17A635CC" w:rsidR="00A94545" w:rsidRDefault="00307F5E">
      <w:pPr>
        <w:spacing w:before="19" w:line="291" w:lineRule="exact"/>
        <w:jc w:val="both"/>
      </w:pPr>
      <w:r>
        <w:rPr>
          <w:sz w:val="23"/>
        </w:rPr>
        <w:t>Le processus de décision du Budget Participatif se déroule sur une année civile, en suivant les étapes suivantes :</w:t>
      </w:r>
    </w:p>
    <w:p w14:paraId="0E7AACAA" w14:textId="77777777" w:rsidR="00A94545" w:rsidRDefault="00307F5E">
      <w:pPr>
        <w:numPr>
          <w:ilvl w:val="0"/>
          <w:numId w:val="3"/>
        </w:numPr>
        <w:tabs>
          <w:tab w:val="left" w:pos="720"/>
        </w:tabs>
        <w:spacing w:before="216" w:after="0" w:line="234" w:lineRule="exact"/>
        <w:ind w:left="360"/>
        <w:rPr>
          <w:spacing w:val="-3"/>
          <w:sz w:val="23"/>
        </w:rPr>
      </w:pPr>
      <w:r>
        <w:rPr>
          <w:spacing w:val="-3"/>
          <w:sz w:val="23"/>
        </w:rPr>
        <w:t xml:space="preserve">Temps d’information sur le dispositif et dépôt des dossiers : </w:t>
      </w:r>
    </w:p>
    <w:p w14:paraId="133EB839" w14:textId="647BF9C1" w:rsidR="00A94545" w:rsidRDefault="00307F5E">
      <w:pPr>
        <w:tabs>
          <w:tab w:val="left" w:pos="720"/>
        </w:tabs>
        <w:spacing w:before="216" w:after="0" w:line="234" w:lineRule="exact"/>
        <w:ind w:left="360"/>
      </w:pPr>
      <w:r>
        <w:rPr>
          <w:spacing w:val="-3"/>
          <w:sz w:val="23"/>
        </w:rPr>
        <w:tab/>
      </w:r>
      <w:proofErr w:type="gramStart"/>
      <w:r>
        <w:rPr>
          <w:i/>
          <w:iCs/>
          <w:color w:val="0070C0"/>
          <w:spacing w:val="-3"/>
          <w:sz w:val="23"/>
        </w:rPr>
        <w:t>du</w:t>
      </w:r>
      <w:proofErr w:type="gramEnd"/>
      <w:r>
        <w:rPr>
          <w:i/>
          <w:iCs/>
          <w:color w:val="0070C0"/>
          <w:spacing w:val="-3"/>
          <w:sz w:val="23"/>
        </w:rPr>
        <w:t xml:space="preserve"> 1</w:t>
      </w:r>
      <w:r>
        <w:rPr>
          <w:i/>
          <w:iCs/>
          <w:color w:val="0070C0"/>
          <w:spacing w:val="-3"/>
          <w:sz w:val="23"/>
          <w:vertAlign w:val="superscript"/>
        </w:rPr>
        <w:t>er</w:t>
      </w:r>
      <w:r w:rsidR="004A43E8">
        <w:rPr>
          <w:i/>
          <w:iCs/>
          <w:color w:val="0070C0"/>
          <w:spacing w:val="-3"/>
          <w:sz w:val="23"/>
          <w:vertAlign w:val="superscript"/>
        </w:rPr>
        <w:t xml:space="preserve"> </w:t>
      </w:r>
      <w:r w:rsidR="004A43E8">
        <w:rPr>
          <w:i/>
          <w:iCs/>
          <w:color w:val="0070C0"/>
          <w:spacing w:val="-3"/>
          <w:sz w:val="23"/>
        </w:rPr>
        <w:t>m</w:t>
      </w:r>
      <w:r w:rsidR="0049759C">
        <w:rPr>
          <w:i/>
          <w:iCs/>
          <w:color w:val="0070C0"/>
          <w:spacing w:val="-3"/>
          <w:sz w:val="23"/>
        </w:rPr>
        <w:t>ars</w:t>
      </w:r>
      <w:r>
        <w:rPr>
          <w:i/>
          <w:iCs/>
          <w:color w:val="0070C0"/>
          <w:spacing w:val="-3"/>
          <w:sz w:val="23"/>
        </w:rPr>
        <w:t xml:space="preserve"> au </w:t>
      </w:r>
      <w:r w:rsidR="0049759C">
        <w:rPr>
          <w:i/>
          <w:iCs/>
          <w:color w:val="0070C0"/>
          <w:spacing w:val="-3"/>
          <w:sz w:val="23"/>
        </w:rPr>
        <w:t>2</w:t>
      </w:r>
      <w:r w:rsidR="004A43E8">
        <w:rPr>
          <w:i/>
          <w:iCs/>
          <w:color w:val="0070C0"/>
          <w:spacing w:val="-3"/>
          <w:sz w:val="23"/>
        </w:rPr>
        <w:t xml:space="preserve"> juin</w:t>
      </w:r>
      <w:r>
        <w:rPr>
          <w:i/>
          <w:iCs/>
          <w:color w:val="0070C0"/>
          <w:spacing w:val="-3"/>
          <w:sz w:val="23"/>
        </w:rPr>
        <w:t xml:space="preserve"> 202</w:t>
      </w:r>
      <w:r w:rsidR="0049759C">
        <w:rPr>
          <w:i/>
          <w:iCs/>
          <w:color w:val="0070C0"/>
          <w:spacing w:val="-3"/>
          <w:sz w:val="23"/>
        </w:rPr>
        <w:t>4</w:t>
      </w:r>
    </w:p>
    <w:p w14:paraId="682E1A9A" w14:textId="77777777" w:rsidR="00A94545" w:rsidRDefault="00A94545">
      <w:pPr>
        <w:pStyle w:val="Paragraphedeliste"/>
        <w:tabs>
          <w:tab w:val="left" w:pos="720"/>
        </w:tabs>
        <w:spacing w:before="55" w:line="233" w:lineRule="exact"/>
        <w:rPr>
          <w:rFonts w:ascii="Calibri" w:hAnsi="Calibri" w:cs="Calibri"/>
          <w:spacing w:val="-6"/>
          <w:sz w:val="23"/>
        </w:rPr>
      </w:pPr>
    </w:p>
    <w:p w14:paraId="4BBF731E" w14:textId="77777777" w:rsidR="00A94545" w:rsidRDefault="00307F5E">
      <w:pPr>
        <w:pStyle w:val="Paragraphedeliste"/>
        <w:tabs>
          <w:tab w:val="left" w:pos="720"/>
        </w:tabs>
        <w:spacing w:before="55" w:line="233" w:lineRule="exact"/>
        <w:rPr>
          <w:rFonts w:ascii="Calibri" w:hAnsi="Calibri" w:cs="Calibri"/>
          <w:spacing w:val="-6"/>
          <w:sz w:val="23"/>
        </w:rPr>
      </w:pPr>
      <w:r>
        <w:rPr>
          <w:rFonts w:ascii="Calibri" w:hAnsi="Calibri" w:cs="Calibri"/>
          <w:spacing w:val="-6"/>
          <w:sz w:val="23"/>
        </w:rPr>
        <w:t xml:space="preserve">Communication sur le budget </w:t>
      </w:r>
      <w:proofErr w:type="spellStart"/>
      <w:r>
        <w:rPr>
          <w:rFonts w:ascii="Calibri" w:hAnsi="Calibri" w:cs="Calibri"/>
          <w:spacing w:val="-6"/>
          <w:sz w:val="23"/>
        </w:rPr>
        <w:t>participatif</w:t>
      </w:r>
      <w:proofErr w:type="spellEnd"/>
      <w:r>
        <w:rPr>
          <w:rFonts w:ascii="Calibri" w:hAnsi="Calibri" w:cs="Calibri"/>
          <w:spacing w:val="-6"/>
          <w:sz w:val="23"/>
        </w:rPr>
        <w:t xml:space="preserve"> : </w:t>
      </w:r>
    </w:p>
    <w:p w14:paraId="0AB01254" w14:textId="77777777" w:rsidR="00A94545" w:rsidRDefault="00307F5E">
      <w:pPr>
        <w:pStyle w:val="Paragraphedeliste"/>
        <w:tabs>
          <w:tab w:val="left" w:pos="720"/>
        </w:tabs>
        <w:spacing w:before="55" w:line="233" w:lineRule="exact"/>
        <w:rPr>
          <w:rFonts w:ascii="Calibri" w:hAnsi="Calibri" w:cs="Calibri"/>
          <w:spacing w:val="-6"/>
          <w:sz w:val="23"/>
        </w:rPr>
      </w:pPr>
      <w:r>
        <w:rPr>
          <w:rFonts w:ascii="Calibri" w:hAnsi="Calibri" w:cs="Calibri"/>
          <w:spacing w:val="-6"/>
          <w:sz w:val="23"/>
        </w:rPr>
        <w:t xml:space="preserve">- </w:t>
      </w:r>
      <w:proofErr w:type="spellStart"/>
      <w:r>
        <w:rPr>
          <w:rFonts w:ascii="Calibri" w:hAnsi="Calibri" w:cs="Calibri"/>
          <w:spacing w:val="-6"/>
          <w:sz w:val="23"/>
        </w:rPr>
        <w:t>appel</w:t>
      </w:r>
      <w:proofErr w:type="spellEnd"/>
      <w:r>
        <w:rPr>
          <w:rFonts w:ascii="Calibri" w:hAnsi="Calibri" w:cs="Calibri"/>
          <w:spacing w:val="-6"/>
          <w:sz w:val="23"/>
        </w:rPr>
        <w:t xml:space="preserve"> à </w:t>
      </w:r>
      <w:proofErr w:type="spellStart"/>
      <w:r>
        <w:rPr>
          <w:rFonts w:ascii="Calibri" w:hAnsi="Calibri" w:cs="Calibri"/>
          <w:spacing w:val="-6"/>
          <w:sz w:val="23"/>
        </w:rPr>
        <w:t>projets</w:t>
      </w:r>
      <w:proofErr w:type="spellEnd"/>
      <w:r>
        <w:rPr>
          <w:rFonts w:ascii="Calibri" w:hAnsi="Calibri" w:cs="Calibri"/>
          <w:spacing w:val="-6"/>
          <w:sz w:val="23"/>
        </w:rPr>
        <w:t xml:space="preserve"> </w:t>
      </w:r>
      <w:proofErr w:type="spellStart"/>
      <w:r>
        <w:rPr>
          <w:rFonts w:ascii="Calibri" w:hAnsi="Calibri" w:cs="Calibri"/>
          <w:spacing w:val="-6"/>
          <w:sz w:val="23"/>
        </w:rPr>
        <w:t>auprès</w:t>
      </w:r>
      <w:proofErr w:type="spellEnd"/>
      <w:r>
        <w:rPr>
          <w:rFonts w:ascii="Calibri" w:hAnsi="Calibri" w:cs="Calibri"/>
          <w:spacing w:val="-6"/>
          <w:sz w:val="23"/>
        </w:rPr>
        <w:t xml:space="preserve"> de la population </w:t>
      </w:r>
    </w:p>
    <w:p w14:paraId="1FBBDE7C" w14:textId="77777777" w:rsidR="00A94545" w:rsidRDefault="00307F5E">
      <w:pPr>
        <w:pStyle w:val="Paragraphedeliste"/>
        <w:tabs>
          <w:tab w:val="left" w:pos="720"/>
        </w:tabs>
        <w:spacing w:before="55" w:line="233" w:lineRule="exact"/>
        <w:rPr>
          <w:rFonts w:ascii="Calibri" w:hAnsi="Calibri" w:cs="Calibri"/>
          <w:spacing w:val="-6"/>
          <w:sz w:val="23"/>
        </w:rPr>
      </w:pPr>
      <w:r>
        <w:rPr>
          <w:rFonts w:ascii="Calibri" w:hAnsi="Calibri" w:cs="Calibri"/>
          <w:spacing w:val="-6"/>
          <w:sz w:val="23"/>
        </w:rPr>
        <w:t xml:space="preserve">- </w:t>
      </w:r>
      <w:proofErr w:type="spellStart"/>
      <w:r>
        <w:rPr>
          <w:rFonts w:ascii="Calibri" w:hAnsi="Calibri" w:cs="Calibri"/>
          <w:spacing w:val="-6"/>
          <w:sz w:val="23"/>
        </w:rPr>
        <w:t>appel</w:t>
      </w:r>
      <w:proofErr w:type="spellEnd"/>
      <w:r>
        <w:rPr>
          <w:rFonts w:ascii="Calibri" w:hAnsi="Calibri" w:cs="Calibri"/>
          <w:spacing w:val="-6"/>
          <w:sz w:val="23"/>
        </w:rPr>
        <w:t xml:space="preserve"> à </w:t>
      </w:r>
      <w:proofErr w:type="spellStart"/>
      <w:r>
        <w:rPr>
          <w:rFonts w:ascii="Calibri" w:hAnsi="Calibri" w:cs="Calibri"/>
          <w:spacing w:val="-6"/>
          <w:sz w:val="23"/>
        </w:rPr>
        <w:t>participer</w:t>
      </w:r>
      <w:proofErr w:type="spellEnd"/>
      <w:r>
        <w:rPr>
          <w:rFonts w:ascii="Calibri" w:hAnsi="Calibri" w:cs="Calibri"/>
          <w:spacing w:val="-6"/>
          <w:sz w:val="23"/>
        </w:rPr>
        <w:t xml:space="preserve"> au jury (commission </w:t>
      </w:r>
      <w:proofErr w:type="spellStart"/>
      <w:r>
        <w:rPr>
          <w:rFonts w:ascii="Calibri" w:hAnsi="Calibri" w:cs="Calibri"/>
          <w:spacing w:val="-6"/>
          <w:sz w:val="23"/>
        </w:rPr>
        <w:t>dédiée</w:t>
      </w:r>
      <w:proofErr w:type="spellEnd"/>
      <w:r>
        <w:rPr>
          <w:rFonts w:ascii="Calibri" w:hAnsi="Calibri" w:cs="Calibri"/>
          <w:spacing w:val="-6"/>
          <w:sz w:val="23"/>
        </w:rPr>
        <w:t>)</w:t>
      </w:r>
    </w:p>
    <w:p w14:paraId="7F2BDC58" w14:textId="77777777" w:rsidR="0061610B" w:rsidRDefault="0061610B">
      <w:pPr>
        <w:pStyle w:val="Paragraphedeliste"/>
        <w:tabs>
          <w:tab w:val="left" w:pos="720"/>
        </w:tabs>
        <w:spacing w:before="55" w:line="233" w:lineRule="exact"/>
        <w:rPr>
          <w:rFonts w:ascii="Calibri" w:hAnsi="Calibri" w:cs="Calibri"/>
          <w:spacing w:val="-6"/>
          <w:sz w:val="23"/>
        </w:rPr>
      </w:pPr>
    </w:p>
    <w:p w14:paraId="33BB2AF1" w14:textId="0D5B4AC6" w:rsidR="0061610B" w:rsidRDefault="0061610B">
      <w:pPr>
        <w:pStyle w:val="Paragraphedeliste"/>
        <w:tabs>
          <w:tab w:val="left" w:pos="720"/>
        </w:tabs>
        <w:spacing w:before="55" w:line="233" w:lineRule="exact"/>
        <w:rPr>
          <w:rFonts w:ascii="Calibri" w:hAnsi="Calibri" w:cs="Calibri"/>
          <w:spacing w:val="-6"/>
          <w:sz w:val="23"/>
        </w:rPr>
      </w:pPr>
      <w:r>
        <w:rPr>
          <w:rFonts w:ascii="Calibri" w:hAnsi="Calibri" w:cs="Calibri"/>
          <w:spacing w:val="-6"/>
          <w:sz w:val="23"/>
        </w:rPr>
        <w:t xml:space="preserve">Réunion </w:t>
      </w:r>
      <w:proofErr w:type="spellStart"/>
      <w:r>
        <w:rPr>
          <w:rFonts w:ascii="Calibri" w:hAnsi="Calibri" w:cs="Calibri"/>
          <w:spacing w:val="-6"/>
          <w:sz w:val="23"/>
        </w:rPr>
        <w:t>d’information</w:t>
      </w:r>
      <w:proofErr w:type="spellEnd"/>
      <w:r>
        <w:rPr>
          <w:rFonts w:ascii="Calibri" w:hAnsi="Calibri" w:cs="Calibri"/>
          <w:spacing w:val="-6"/>
          <w:sz w:val="23"/>
        </w:rPr>
        <w:t xml:space="preserve"> </w:t>
      </w:r>
      <w:r w:rsidRPr="0061610B">
        <w:rPr>
          <w:rFonts w:ascii="Calibri" w:eastAsia="Calibri" w:hAnsi="Calibri"/>
          <w:i/>
          <w:iCs/>
          <w:color w:val="0070C0"/>
          <w:spacing w:val="-3"/>
          <w:sz w:val="23"/>
          <w:lang w:val="fr-FR"/>
        </w:rPr>
        <w:t>le 30 mars</w:t>
      </w:r>
    </w:p>
    <w:p w14:paraId="0552F6D8" w14:textId="77777777" w:rsidR="00A94545" w:rsidRDefault="00A94545">
      <w:pPr>
        <w:pStyle w:val="Paragraphedeliste"/>
        <w:tabs>
          <w:tab w:val="left" w:pos="720"/>
        </w:tabs>
        <w:spacing w:before="55" w:line="233" w:lineRule="exact"/>
      </w:pPr>
    </w:p>
    <w:p w14:paraId="5AD46DFF" w14:textId="6552DF25" w:rsidR="00A94545" w:rsidRDefault="00307F5E">
      <w:pPr>
        <w:numPr>
          <w:ilvl w:val="0"/>
          <w:numId w:val="2"/>
        </w:numPr>
        <w:tabs>
          <w:tab w:val="left" w:pos="720"/>
        </w:tabs>
        <w:spacing w:before="58" w:after="0" w:line="234" w:lineRule="exact"/>
        <w:ind w:left="360"/>
      </w:pPr>
      <w:r>
        <w:rPr>
          <w:spacing w:val="-3"/>
          <w:sz w:val="23"/>
        </w:rPr>
        <w:t>Analyse de la recevabilité des projets par la commission dédiée au Budget Participatif (</w:t>
      </w:r>
      <w:r>
        <w:rPr>
          <w:spacing w:val="-4"/>
          <w:sz w:val="23"/>
        </w:rPr>
        <w:t xml:space="preserve">questions complémentaires aux porteurs de projets si besoin), </w:t>
      </w:r>
      <w:r>
        <w:rPr>
          <w:spacing w:val="-3"/>
          <w:sz w:val="23"/>
        </w:rPr>
        <w:t>étude technique, juridique</w:t>
      </w:r>
      <w:r w:rsidR="00130B32">
        <w:rPr>
          <w:spacing w:val="-3"/>
          <w:sz w:val="23"/>
        </w:rPr>
        <w:t xml:space="preserve"> </w:t>
      </w:r>
      <w:r>
        <w:rPr>
          <w:spacing w:val="-3"/>
          <w:sz w:val="23"/>
        </w:rPr>
        <w:t>et économique et v</w:t>
      </w:r>
      <w:r>
        <w:rPr>
          <w:spacing w:val="-4"/>
          <w:sz w:val="23"/>
        </w:rPr>
        <w:t>alidation des projets qui seront soumis au vote</w:t>
      </w:r>
      <w:r w:rsidR="00A85A3B">
        <w:rPr>
          <w:spacing w:val="-4"/>
          <w:sz w:val="23"/>
        </w:rPr>
        <w:t>.</w:t>
      </w:r>
    </w:p>
    <w:p w14:paraId="228CABF3" w14:textId="4F93F1A3" w:rsidR="00A94545" w:rsidRDefault="00307F5E">
      <w:pPr>
        <w:tabs>
          <w:tab w:val="left" w:pos="720"/>
        </w:tabs>
        <w:spacing w:before="216" w:after="0" w:line="234" w:lineRule="exact"/>
        <w:ind w:left="360"/>
      </w:pPr>
      <w:r>
        <w:rPr>
          <w:color w:val="0070C0"/>
          <w:spacing w:val="-3"/>
          <w:sz w:val="23"/>
        </w:rPr>
        <w:tab/>
      </w:r>
      <w:proofErr w:type="gramStart"/>
      <w:r>
        <w:rPr>
          <w:i/>
          <w:iCs/>
          <w:color w:val="0070C0"/>
          <w:spacing w:val="-3"/>
          <w:sz w:val="23"/>
        </w:rPr>
        <w:t>du</w:t>
      </w:r>
      <w:proofErr w:type="gramEnd"/>
      <w:r>
        <w:rPr>
          <w:i/>
          <w:iCs/>
          <w:color w:val="0070C0"/>
          <w:spacing w:val="-3"/>
          <w:sz w:val="23"/>
        </w:rPr>
        <w:t xml:space="preserve"> </w:t>
      </w:r>
      <w:r w:rsidR="0049759C">
        <w:rPr>
          <w:i/>
          <w:iCs/>
          <w:color w:val="0070C0"/>
          <w:spacing w:val="-3"/>
          <w:sz w:val="23"/>
        </w:rPr>
        <w:t>3 juin</w:t>
      </w:r>
      <w:r>
        <w:rPr>
          <w:i/>
          <w:iCs/>
          <w:color w:val="0070C0"/>
          <w:spacing w:val="-3"/>
          <w:sz w:val="23"/>
        </w:rPr>
        <w:t xml:space="preserve"> au </w:t>
      </w:r>
      <w:r w:rsidR="004A43E8">
        <w:rPr>
          <w:i/>
          <w:iCs/>
          <w:color w:val="0070C0"/>
          <w:spacing w:val="-3"/>
          <w:sz w:val="23"/>
        </w:rPr>
        <w:t>31 août 202</w:t>
      </w:r>
      <w:r w:rsidR="0049759C">
        <w:rPr>
          <w:i/>
          <w:iCs/>
          <w:color w:val="0070C0"/>
          <w:spacing w:val="-3"/>
          <w:sz w:val="23"/>
        </w:rPr>
        <w:t>4</w:t>
      </w:r>
    </w:p>
    <w:p w14:paraId="09AD5ABA" w14:textId="77777777" w:rsidR="00A94545" w:rsidRDefault="00A94545">
      <w:pPr>
        <w:tabs>
          <w:tab w:val="left" w:pos="720"/>
        </w:tabs>
        <w:spacing w:before="216" w:after="0" w:line="234" w:lineRule="exact"/>
        <w:ind w:left="360"/>
        <w:rPr>
          <w:color w:val="0070C0"/>
          <w:spacing w:val="-3"/>
          <w:sz w:val="23"/>
        </w:rPr>
      </w:pPr>
    </w:p>
    <w:p w14:paraId="5A7E560E" w14:textId="374789C6" w:rsidR="00A94545" w:rsidRDefault="00307F5E">
      <w:pPr>
        <w:numPr>
          <w:ilvl w:val="0"/>
          <w:numId w:val="2"/>
        </w:numPr>
        <w:tabs>
          <w:tab w:val="left" w:pos="720"/>
        </w:tabs>
        <w:spacing w:before="58" w:after="0" w:line="234" w:lineRule="exact"/>
        <w:ind w:left="360"/>
        <w:rPr>
          <w:spacing w:val="-4"/>
          <w:sz w:val="23"/>
        </w:rPr>
      </w:pPr>
      <w:r>
        <w:rPr>
          <w:spacing w:val="-4"/>
          <w:sz w:val="23"/>
        </w:rPr>
        <w:t>Temps d’information sur les projets soumis au vote (site et présentation publique)</w:t>
      </w:r>
      <w:r w:rsidR="00A85A3B">
        <w:rPr>
          <w:spacing w:val="-4"/>
          <w:sz w:val="23"/>
        </w:rPr>
        <w:t>.</w:t>
      </w:r>
    </w:p>
    <w:p w14:paraId="3BB831AD" w14:textId="77777777" w:rsidR="00A94545" w:rsidRDefault="00A94545">
      <w:pPr>
        <w:tabs>
          <w:tab w:val="left" w:pos="720"/>
        </w:tabs>
        <w:spacing w:before="58" w:after="0" w:line="234" w:lineRule="exact"/>
        <w:ind w:left="360"/>
        <w:rPr>
          <w:spacing w:val="-4"/>
          <w:sz w:val="23"/>
        </w:rPr>
      </w:pPr>
    </w:p>
    <w:p w14:paraId="2456847A" w14:textId="44CA6C10" w:rsidR="00A94545" w:rsidRDefault="00307F5E">
      <w:pPr>
        <w:tabs>
          <w:tab w:val="left" w:pos="720"/>
        </w:tabs>
        <w:spacing w:before="58" w:after="0" w:line="234" w:lineRule="exact"/>
        <w:ind w:left="360"/>
      </w:pPr>
      <w:r>
        <w:rPr>
          <w:spacing w:val="-4"/>
          <w:sz w:val="23"/>
        </w:rPr>
        <w:t xml:space="preserve">  </w:t>
      </w:r>
      <w:r>
        <w:rPr>
          <w:spacing w:val="-4"/>
          <w:sz w:val="23"/>
        </w:rPr>
        <w:tab/>
        <w:t xml:space="preserve"> </w:t>
      </w:r>
      <w:proofErr w:type="gramStart"/>
      <w:r>
        <w:rPr>
          <w:i/>
          <w:iCs/>
          <w:color w:val="0070C0"/>
          <w:spacing w:val="-3"/>
          <w:sz w:val="23"/>
        </w:rPr>
        <w:t>du</w:t>
      </w:r>
      <w:proofErr w:type="gramEnd"/>
      <w:r>
        <w:rPr>
          <w:i/>
          <w:iCs/>
          <w:color w:val="0070C0"/>
          <w:spacing w:val="-3"/>
          <w:sz w:val="23"/>
        </w:rPr>
        <w:t xml:space="preserve"> </w:t>
      </w:r>
      <w:r w:rsidR="004A43E8">
        <w:rPr>
          <w:i/>
          <w:iCs/>
          <w:color w:val="0070C0"/>
          <w:spacing w:val="-3"/>
          <w:sz w:val="23"/>
        </w:rPr>
        <w:t>1</w:t>
      </w:r>
      <w:r w:rsidR="004A43E8">
        <w:rPr>
          <w:i/>
          <w:iCs/>
          <w:color w:val="0070C0"/>
          <w:spacing w:val="-3"/>
          <w:sz w:val="23"/>
          <w:vertAlign w:val="superscript"/>
        </w:rPr>
        <w:t>er</w:t>
      </w:r>
      <w:r>
        <w:rPr>
          <w:i/>
          <w:iCs/>
          <w:color w:val="0070C0"/>
          <w:spacing w:val="-3"/>
          <w:sz w:val="23"/>
        </w:rPr>
        <w:t xml:space="preserve"> au </w:t>
      </w:r>
      <w:r w:rsidR="0033720D">
        <w:rPr>
          <w:i/>
          <w:iCs/>
          <w:color w:val="0070C0"/>
          <w:spacing w:val="-3"/>
          <w:sz w:val="23"/>
        </w:rPr>
        <w:t>2</w:t>
      </w:r>
      <w:r w:rsidR="0049759C">
        <w:rPr>
          <w:i/>
          <w:iCs/>
          <w:color w:val="0070C0"/>
          <w:spacing w:val="-3"/>
          <w:sz w:val="23"/>
        </w:rPr>
        <w:t>2</w:t>
      </w:r>
      <w:r w:rsidR="0033720D">
        <w:rPr>
          <w:i/>
          <w:iCs/>
          <w:color w:val="0070C0"/>
          <w:spacing w:val="-3"/>
          <w:sz w:val="23"/>
        </w:rPr>
        <w:t xml:space="preserve"> septembre 202</w:t>
      </w:r>
      <w:r w:rsidR="0049759C">
        <w:rPr>
          <w:i/>
          <w:iCs/>
          <w:color w:val="0070C0"/>
          <w:spacing w:val="-3"/>
          <w:sz w:val="23"/>
        </w:rPr>
        <w:t>4</w:t>
      </w:r>
    </w:p>
    <w:p w14:paraId="262512DD" w14:textId="77777777" w:rsidR="00A94545" w:rsidRDefault="00307F5E">
      <w:pPr>
        <w:tabs>
          <w:tab w:val="left" w:pos="720"/>
        </w:tabs>
        <w:spacing w:before="58" w:after="0" w:line="234" w:lineRule="exact"/>
        <w:ind w:left="360"/>
      </w:pPr>
      <w:r>
        <w:rPr>
          <w:noProof/>
        </w:rPr>
        <w:drawing>
          <wp:anchor distT="0" distB="0" distL="114300" distR="114300" simplePos="0" relativeHeight="251674624" behindDoc="1" locked="0" layoutInCell="1" allowOverlap="1" wp14:anchorId="1DB09607" wp14:editId="1A785493">
            <wp:simplePos x="0" y="0"/>
            <wp:positionH relativeFrom="column">
              <wp:posOffset>4146547</wp:posOffset>
            </wp:positionH>
            <wp:positionV relativeFrom="paragraph">
              <wp:posOffset>119384</wp:posOffset>
            </wp:positionV>
            <wp:extent cx="3830403" cy="2494803"/>
            <wp:effectExtent l="0" t="0" r="0" b="747"/>
            <wp:wrapNone/>
            <wp:docPr id="13"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403" cy="2494803"/>
                    </a:xfrm>
                    <a:prstGeom prst="rect">
                      <a:avLst/>
                    </a:prstGeom>
                    <a:noFill/>
                    <a:ln>
                      <a:noFill/>
                      <a:prstDash/>
                    </a:ln>
                  </pic:spPr>
                </pic:pic>
              </a:graphicData>
            </a:graphic>
          </wp:anchor>
        </w:drawing>
      </w:r>
    </w:p>
    <w:p w14:paraId="77517A41" w14:textId="77777777" w:rsidR="00A94545" w:rsidRDefault="00307F5E">
      <w:pPr>
        <w:tabs>
          <w:tab w:val="left" w:pos="720"/>
        </w:tabs>
        <w:spacing w:before="55" w:after="0" w:line="233" w:lineRule="exact"/>
        <w:ind w:left="708"/>
      </w:pPr>
      <w:r>
        <w:rPr>
          <w:spacing w:val="-6"/>
          <w:sz w:val="23"/>
        </w:rPr>
        <w:tab/>
        <w:t xml:space="preserve">Communication via les supports de communication de la commune, </w:t>
      </w:r>
      <w:proofErr w:type="gramStart"/>
      <w:r>
        <w:rPr>
          <w:spacing w:val="-6"/>
          <w:sz w:val="23"/>
        </w:rPr>
        <w:t>affiches,…</w:t>
      </w:r>
      <w:proofErr w:type="gramEnd"/>
    </w:p>
    <w:p w14:paraId="0BCC04E1" w14:textId="77777777" w:rsidR="00A94545" w:rsidRDefault="00A94545">
      <w:pPr>
        <w:tabs>
          <w:tab w:val="left" w:pos="720"/>
        </w:tabs>
        <w:spacing w:before="58" w:after="0" w:line="234" w:lineRule="exact"/>
        <w:ind w:left="360"/>
        <w:rPr>
          <w:spacing w:val="-4"/>
          <w:sz w:val="23"/>
        </w:rPr>
      </w:pPr>
    </w:p>
    <w:p w14:paraId="2CE3E98E" w14:textId="49A28FA5" w:rsidR="00A94545" w:rsidRDefault="00307F5E">
      <w:pPr>
        <w:numPr>
          <w:ilvl w:val="0"/>
          <w:numId w:val="2"/>
        </w:numPr>
        <w:tabs>
          <w:tab w:val="left" w:pos="720"/>
        </w:tabs>
        <w:spacing w:before="54" w:after="0" w:line="234" w:lineRule="exact"/>
        <w:ind w:left="360"/>
        <w:rPr>
          <w:spacing w:val="-3"/>
          <w:sz w:val="23"/>
        </w:rPr>
      </w:pPr>
      <w:r>
        <w:rPr>
          <w:spacing w:val="-3"/>
          <w:sz w:val="23"/>
        </w:rPr>
        <w:t>Vote des habitants</w:t>
      </w:r>
      <w:r w:rsidR="00A85A3B">
        <w:rPr>
          <w:spacing w:val="-3"/>
          <w:sz w:val="23"/>
        </w:rPr>
        <w:t>.</w:t>
      </w:r>
    </w:p>
    <w:p w14:paraId="3E83C0CE" w14:textId="77777777" w:rsidR="00A94545" w:rsidRDefault="00A94545">
      <w:pPr>
        <w:tabs>
          <w:tab w:val="left" w:pos="720"/>
        </w:tabs>
        <w:spacing w:before="54" w:after="0" w:line="234" w:lineRule="exact"/>
        <w:ind w:left="360"/>
        <w:rPr>
          <w:spacing w:val="-3"/>
          <w:sz w:val="23"/>
        </w:rPr>
      </w:pPr>
    </w:p>
    <w:p w14:paraId="5F887EF8" w14:textId="605FCD75" w:rsidR="00A94545" w:rsidRDefault="00307F5E">
      <w:pPr>
        <w:tabs>
          <w:tab w:val="left" w:pos="720"/>
        </w:tabs>
        <w:spacing w:before="54" w:after="0" w:line="234" w:lineRule="exact"/>
        <w:ind w:left="360"/>
      </w:pPr>
      <w:r>
        <w:rPr>
          <w:color w:val="0070C0"/>
          <w:spacing w:val="-3"/>
          <w:sz w:val="23"/>
        </w:rPr>
        <w:tab/>
      </w:r>
      <w:proofErr w:type="gramStart"/>
      <w:r>
        <w:rPr>
          <w:i/>
          <w:iCs/>
          <w:color w:val="0070C0"/>
          <w:spacing w:val="-3"/>
          <w:sz w:val="23"/>
        </w:rPr>
        <w:t>du</w:t>
      </w:r>
      <w:proofErr w:type="gramEnd"/>
      <w:r>
        <w:rPr>
          <w:i/>
          <w:iCs/>
          <w:color w:val="0070C0"/>
          <w:spacing w:val="-3"/>
          <w:sz w:val="23"/>
        </w:rPr>
        <w:t xml:space="preserve"> </w:t>
      </w:r>
      <w:r w:rsidR="0033720D">
        <w:rPr>
          <w:i/>
          <w:iCs/>
          <w:color w:val="0070C0"/>
          <w:spacing w:val="-3"/>
          <w:sz w:val="23"/>
        </w:rPr>
        <w:t>2</w:t>
      </w:r>
      <w:r w:rsidR="0049759C">
        <w:rPr>
          <w:i/>
          <w:iCs/>
          <w:color w:val="0070C0"/>
          <w:spacing w:val="-3"/>
          <w:sz w:val="23"/>
        </w:rPr>
        <w:t>3</w:t>
      </w:r>
      <w:r w:rsidR="0033720D">
        <w:rPr>
          <w:i/>
          <w:iCs/>
          <w:color w:val="0070C0"/>
          <w:spacing w:val="-3"/>
          <w:sz w:val="23"/>
        </w:rPr>
        <w:t xml:space="preserve"> septembre </w:t>
      </w:r>
      <w:r>
        <w:rPr>
          <w:i/>
          <w:iCs/>
          <w:color w:val="0070C0"/>
          <w:spacing w:val="-3"/>
          <w:sz w:val="23"/>
        </w:rPr>
        <w:t xml:space="preserve">au </w:t>
      </w:r>
      <w:r w:rsidR="00697283">
        <w:rPr>
          <w:i/>
          <w:iCs/>
          <w:color w:val="0070C0"/>
          <w:spacing w:val="-3"/>
          <w:sz w:val="23"/>
        </w:rPr>
        <w:t>2</w:t>
      </w:r>
      <w:r w:rsidR="0049759C">
        <w:rPr>
          <w:i/>
          <w:iCs/>
          <w:color w:val="0070C0"/>
          <w:spacing w:val="-3"/>
          <w:sz w:val="23"/>
        </w:rPr>
        <w:t>0</w:t>
      </w:r>
      <w:r>
        <w:rPr>
          <w:i/>
          <w:iCs/>
          <w:color w:val="0070C0"/>
          <w:spacing w:val="-3"/>
          <w:sz w:val="23"/>
        </w:rPr>
        <w:t xml:space="preserve"> octobre 202</w:t>
      </w:r>
      <w:r w:rsidR="0049759C">
        <w:rPr>
          <w:i/>
          <w:iCs/>
          <w:color w:val="0070C0"/>
          <w:spacing w:val="-3"/>
          <w:sz w:val="23"/>
        </w:rPr>
        <w:t>4</w:t>
      </w:r>
    </w:p>
    <w:p w14:paraId="127BCBA9" w14:textId="77777777" w:rsidR="00A94545" w:rsidRDefault="00A94545">
      <w:pPr>
        <w:tabs>
          <w:tab w:val="left" w:pos="720"/>
        </w:tabs>
        <w:spacing w:before="54" w:after="0" w:line="234" w:lineRule="exact"/>
        <w:ind w:left="360"/>
        <w:rPr>
          <w:spacing w:val="-3"/>
          <w:sz w:val="23"/>
        </w:rPr>
      </w:pPr>
    </w:p>
    <w:p w14:paraId="3240C486" w14:textId="378D7A88" w:rsidR="00A94545" w:rsidRDefault="00307F5E">
      <w:pPr>
        <w:numPr>
          <w:ilvl w:val="0"/>
          <w:numId w:val="2"/>
        </w:numPr>
        <w:tabs>
          <w:tab w:val="left" w:pos="720"/>
        </w:tabs>
        <w:spacing w:before="55" w:after="0" w:line="233" w:lineRule="exact"/>
        <w:ind w:left="360"/>
        <w:rPr>
          <w:spacing w:val="-6"/>
          <w:sz w:val="23"/>
        </w:rPr>
      </w:pPr>
      <w:r>
        <w:rPr>
          <w:spacing w:val="-6"/>
          <w:sz w:val="23"/>
        </w:rPr>
        <w:t>Annonce des résultats</w:t>
      </w:r>
      <w:r w:rsidR="00A85A3B">
        <w:rPr>
          <w:spacing w:val="-6"/>
          <w:sz w:val="23"/>
        </w:rPr>
        <w:t>.</w:t>
      </w:r>
      <w:r>
        <w:rPr>
          <w:spacing w:val="-6"/>
          <w:sz w:val="23"/>
        </w:rPr>
        <w:t xml:space="preserve"> </w:t>
      </w:r>
    </w:p>
    <w:p w14:paraId="79C01002" w14:textId="77777777" w:rsidR="00A94545" w:rsidRDefault="00A94545">
      <w:pPr>
        <w:tabs>
          <w:tab w:val="left" w:pos="720"/>
        </w:tabs>
        <w:spacing w:before="55" w:after="0" w:line="233" w:lineRule="exact"/>
        <w:ind w:left="360"/>
        <w:rPr>
          <w:spacing w:val="-6"/>
          <w:sz w:val="23"/>
        </w:rPr>
      </w:pPr>
    </w:p>
    <w:p w14:paraId="583319EE" w14:textId="1C7546F6" w:rsidR="00A94545" w:rsidRDefault="00307F5E">
      <w:pPr>
        <w:tabs>
          <w:tab w:val="left" w:pos="720"/>
        </w:tabs>
        <w:spacing w:before="55" w:after="0" w:line="233" w:lineRule="exact"/>
        <w:ind w:left="360"/>
      </w:pPr>
      <w:r>
        <w:rPr>
          <w:color w:val="0070C0"/>
          <w:spacing w:val="-3"/>
          <w:sz w:val="23"/>
        </w:rPr>
        <w:tab/>
      </w:r>
      <w:r w:rsidR="00697283">
        <w:rPr>
          <w:i/>
          <w:iCs/>
          <w:color w:val="0070C0"/>
          <w:spacing w:val="-3"/>
          <w:sz w:val="23"/>
        </w:rPr>
        <w:t>Début novembre</w:t>
      </w:r>
    </w:p>
    <w:p w14:paraId="3B76AD62" w14:textId="6F696BB6" w:rsidR="00A94545" w:rsidRDefault="00A94545">
      <w:pPr>
        <w:tabs>
          <w:tab w:val="left" w:pos="720"/>
        </w:tabs>
        <w:spacing w:before="55" w:after="0" w:line="233" w:lineRule="exact"/>
      </w:pPr>
    </w:p>
    <w:p w14:paraId="52E64DFC" w14:textId="4BB229DB" w:rsidR="00A94545" w:rsidRDefault="00307F5E">
      <w:pPr>
        <w:spacing w:before="310" w:line="328" w:lineRule="exact"/>
        <w:rPr>
          <w:rFonts w:ascii="Calibri Light" w:eastAsia="Calibri Light" w:hAnsi="Calibri Light"/>
          <w:spacing w:val="-1"/>
          <w:sz w:val="32"/>
          <w:u w:val="single"/>
        </w:rPr>
      </w:pPr>
      <w:r>
        <w:rPr>
          <w:rFonts w:ascii="Calibri Light" w:eastAsia="Calibri Light" w:hAnsi="Calibri Light"/>
          <w:spacing w:val="-1"/>
          <w:sz w:val="32"/>
          <w:u w:val="single"/>
        </w:rPr>
        <w:t>Article 11 – Evaluation du Budget participatif</w:t>
      </w:r>
    </w:p>
    <w:p w14:paraId="684A9E07" w14:textId="5C172BEF" w:rsidR="00A94545" w:rsidRDefault="00307F5E">
      <w:pPr>
        <w:spacing w:before="310" w:line="328" w:lineRule="exact"/>
      </w:pPr>
      <w:r>
        <w:t xml:space="preserve">Ce </w:t>
      </w:r>
      <w:r w:rsidR="0049759C">
        <w:t>4</w:t>
      </w:r>
      <w:r w:rsidR="0033720D" w:rsidRPr="0033720D">
        <w:rPr>
          <w:vertAlign w:val="superscript"/>
        </w:rPr>
        <w:t>ème</w:t>
      </w:r>
      <w:r w:rsidR="0033720D">
        <w:t xml:space="preserve"> </w:t>
      </w:r>
      <w:r>
        <w:t xml:space="preserve">Budget Participatif </w:t>
      </w:r>
      <w:r w:rsidR="0049759C">
        <w:t xml:space="preserve">- </w:t>
      </w:r>
      <w:r>
        <w:t>202</w:t>
      </w:r>
      <w:r w:rsidR="0049759C">
        <w:t>4</w:t>
      </w:r>
      <w:r>
        <w:t xml:space="preserve"> sera évaluée par la commission dédiée</w:t>
      </w:r>
      <w:r w:rsidR="00A85A3B">
        <w:t>.</w:t>
      </w:r>
    </w:p>
    <w:p w14:paraId="119D5873" w14:textId="3A56283E" w:rsidR="00A94545" w:rsidRDefault="004A43E8">
      <w:pPr>
        <w:spacing w:before="45" w:line="269" w:lineRule="exact"/>
        <w:rPr>
          <w:rFonts w:ascii="Calibri Light" w:eastAsia="Calibri Light" w:hAnsi="Calibri Light"/>
          <w:color w:val="FF0000"/>
          <w:sz w:val="26"/>
        </w:rPr>
      </w:pPr>
      <w:r>
        <w:rPr>
          <w:noProof/>
        </w:rPr>
        <w:drawing>
          <wp:anchor distT="0" distB="0" distL="114300" distR="114300" simplePos="0" relativeHeight="251676672" behindDoc="1" locked="0" layoutInCell="1" allowOverlap="1" wp14:anchorId="15515090" wp14:editId="1652A792">
            <wp:simplePos x="0" y="0"/>
            <wp:positionH relativeFrom="leftMargin">
              <wp:align>right</wp:align>
            </wp:positionH>
            <wp:positionV relativeFrom="paragraph">
              <wp:posOffset>7620</wp:posOffset>
            </wp:positionV>
            <wp:extent cx="1104896" cy="2886705"/>
            <wp:effectExtent l="0" t="0" r="635" b="0"/>
            <wp:wrapNone/>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4896" cy="2886705"/>
                    </a:xfrm>
                    <a:prstGeom prst="rect">
                      <a:avLst/>
                    </a:prstGeom>
                    <a:noFill/>
                    <a:ln>
                      <a:noFill/>
                      <a:prstDash/>
                    </a:ln>
                  </pic:spPr>
                </pic:pic>
              </a:graphicData>
            </a:graphic>
          </wp:anchor>
        </w:drawing>
      </w:r>
    </w:p>
    <w:p w14:paraId="5C56E873" w14:textId="77777777" w:rsidR="00A94545" w:rsidRDefault="00A94545">
      <w:pPr>
        <w:spacing w:before="45" w:line="269" w:lineRule="exact"/>
        <w:rPr>
          <w:rFonts w:ascii="Calibri Light" w:eastAsia="Calibri Light" w:hAnsi="Calibri Light"/>
          <w:color w:val="FF0000"/>
          <w:sz w:val="26"/>
        </w:rPr>
      </w:pPr>
    </w:p>
    <w:p w14:paraId="0D207838" w14:textId="77777777" w:rsidR="00A94545" w:rsidRDefault="00A94545">
      <w:pPr>
        <w:spacing w:before="45" w:line="269" w:lineRule="exact"/>
        <w:rPr>
          <w:rFonts w:ascii="Calibri Light" w:eastAsia="Calibri Light" w:hAnsi="Calibri Light"/>
          <w:color w:val="FF0000"/>
          <w:sz w:val="26"/>
        </w:rPr>
      </w:pPr>
    </w:p>
    <w:sectPr w:rsidR="00A9454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D88E" w14:textId="77777777" w:rsidR="00E401EC" w:rsidRDefault="00E401EC">
      <w:pPr>
        <w:spacing w:after="0" w:line="240" w:lineRule="auto"/>
      </w:pPr>
      <w:r>
        <w:separator/>
      </w:r>
    </w:p>
  </w:endnote>
  <w:endnote w:type="continuationSeparator" w:id="0">
    <w:p w14:paraId="6A3FA556" w14:textId="77777777" w:rsidR="00E401EC" w:rsidRDefault="00E4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9AB9" w14:textId="77777777" w:rsidR="00E401EC" w:rsidRDefault="00E401EC">
      <w:pPr>
        <w:spacing w:after="0" w:line="240" w:lineRule="auto"/>
      </w:pPr>
      <w:r>
        <w:rPr>
          <w:color w:val="000000"/>
        </w:rPr>
        <w:separator/>
      </w:r>
    </w:p>
  </w:footnote>
  <w:footnote w:type="continuationSeparator" w:id="0">
    <w:p w14:paraId="7442ACF1" w14:textId="77777777" w:rsidR="00E401EC" w:rsidRDefault="00E4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6712"/>
    <w:multiLevelType w:val="multilevel"/>
    <w:tmpl w:val="E4DA36A4"/>
    <w:lvl w:ilvl="0">
      <w:start w:val="1"/>
      <w:numFmt w:val="decimal"/>
      <w:lvlText w:val="%1."/>
      <w:lvlJc w:val="left"/>
      <w:pPr>
        <w:ind w:left="720" w:firstLine="0"/>
      </w:pPr>
      <w:rPr>
        <w:rFonts w:ascii="Calibri" w:eastAsia="Calibri" w:hAnsi="Calibri"/>
        <w:strike w:val="0"/>
        <w:dstrike w:val="0"/>
        <w:color w:val="000000"/>
        <w:spacing w:val="-3"/>
        <w:w w:val="100"/>
        <w:position w:val="0"/>
        <w:sz w:val="23"/>
        <w:u w:val="none"/>
        <w:vertAlign w:val="baseline"/>
        <w:lang w:val="fr-F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B4C23D7"/>
    <w:multiLevelType w:val="multilevel"/>
    <w:tmpl w:val="4BD20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28233044">
    <w:abstractNumId w:val="1"/>
  </w:num>
  <w:num w:numId="2" w16cid:durableId="1384140091">
    <w:abstractNumId w:val="0"/>
  </w:num>
  <w:num w:numId="3" w16cid:durableId="192263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45"/>
    <w:rsid w:val="001025E9"/>
    <w:rsid w:val="00130B32"/>
    <w:rsid w:val="002363FE"/>
    <w:rsid w:val="002A1F32"/>
    <w:rsid w:val="00307F5E"/>
    <w:rsid w:val="0033720D"/>
    <w:rsid w:val="003A3B65"/>
    <w:rsid w:val="003E2E9F"/>
    <w:rsid w:val="00416FDD"/>
    <w:rsid w:val="0049759C"/>
    <w:rsid w:val="004A43E8"/>
    <w:rsid w:val="0061610B"/>
    <w:rsid w:val="00697283"/>
    <w:rsid w:val="007747E9"/>
    <w:rsid w:val="00933B2F"/>
    <w:rsid w:val="009F00C4"/>
    <w:rsid w:val="00A85A3B"/>
    <w:rsid w:val="00A94545"/>
    <w:rsid w:val="00C92F35"/>
    <w:rsid w:val="00E40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74E"/>
  <w15:docId w15:val="{CC18B681-2142-4DDF-8FC7-F17C7A8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after="0" w:line="240" w:lineRule="auto"/>
      <w:ind w:left="720"/>
    </w:pPr>
    <w:rPr>
      <w:rFonts w:ascii="Times New Roman" w:eastAsia="PMingLiU"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4</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daoul</dc:creator>
  <dc:description/>
  <cp:lastModifiedBy>christelle daoulas</cp:lastModifiedBy>
  <cp:revision>5</cp:revision>
  <cp:lastPrinted>2021-05-31T20:51:00Z</cp:lastPrinted>
  <dcterms:created xsi:type="dcterms:W3CDTF">2023-01-18T20:45:00Z</dcterms:created>
  <dcterms:modified xsi:type="dcterms:W3CDTF">2024-02-21T21:55:00Z</dcterms:modified>
</cp:coreProperties>
</file>